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C7B0" w14:textId="77777777" w:rsidR="001F2DD5" w:rsidRPr="00412BEB" w:rsidRDefault="001F2DD5" w:rsidP="001F2DD5">
      <w:pPr>
        <w:spacing w:line="276" w:lineRule="auto"/>
        <w:jc w:val="center"/>
        <w:rPr>
          <w:b/>
          <w:bCs/>
        </w:rPr>
      </w:pPr>
      <w:r w:rsidRPr="00412BEB">
        <w:rPr>
          <w:b/>
          <w:bCs/>
        </w:rPr>
        <w:t>FIRAT UNIVERSITY</w:t>
      </w:r>
    </w:p>
    <w:p w14:paraId="66A65CFD" w14:textId="77777777" w:rsidR="001F2DD5" w:rsidRPr="00412BEB" w:rsidRDefault="001F2DD5" w:rsidP="001F2DD5">
      <w:pPr>
        <w:spacing w:line="276" w:lineRule="auto"/>
        <w:jc w:val="center"/>
        <w:rPr>
          <w:b/>
          <w:bCs/>
        </w:rPr>
      </w:pPr>
      <w:r w:rsidRPr="00412BEB">
        <w:rPr>
          <w:b/>
          <w:bCs/>
        </w:rPr>
        <w:t xml:space="preserve">Faculty of Humanities </w:t>
      </w:r>
    </w:p>
    <w:p w14:paraId="174A3CA4" w14:textId="77777777" w:rsidR="001F2DD5" w:rsidRPr="00412BEB" w:rsidRDefault="001F2DD5" w:rsidP="001F2DD5">
      <w:pPr>
        <w:spacing w:line="276" w:lineRule="auto"/>
        <w:jc w:val="center"/>
        <w:rPr>
          <w:b/>
          <w:bCs/>
        </w:rPr>
      </w:pPr>
      <w:r w:rsidRPr="00412BEB">
        <w:rPr>
          <w:b/>
          <w:bCs/>
        </w:rPr>
        <w:t>Department of English Language and Literature</w:t>
      </w:r>
    </w:p>
    <w:p w14:paraId="1605142E" w14:textId="77777777" w:rsidR="005A76B0" w:rsidRPr="00412BEB" w:rsidRDefault="005A76B0" w:rsidP="001F2DD5">
      <w:pPr>
        <w:spacing w:line="276" w:lineRule="auto"/>
        <w:jc w:val="center"/>
        <w:rPr>
          <w:b/>
          <w:bCs/>
        </w:rPr>
      </w:pPr>
      <w:r w:rsidRPr="00412BEB">
        <w:rPr>
          <w:b/>
          <w:bCs/>
        </w:rPr>
        <w:t>IDE 1005 Academic Thinking and Writing Syllabus</w:t>
      </w:r>
    </w:p>
    <w:p w14:paraId="5BE3EFD1" w14:textId="77777777" w:rsidR="001F2DD5" w:rsidRPr="00412BEB" w:rsidRDefault="001F2DD5" w:rsidP="001F2DD5">
      <w:pPr>
        <w:spacing w:line="276" w:lineRule="auto"/>
        <w:jc w:val="both"/>
        <w:rPr>
          <w:bCs/>
        </w:rPr>
      </w:pPr>
    </w:p>
    <w:p w14:paraId="52740D3A" w14:textId="77777777" w:rsidR="001F2DD5" w:rsidRPr="00412BEB" w:rsidRDefault="001F2DD5" w:rsidP="001F2DD5">
      <w:pPr>
        <w:spacing w:line="276" w:lineRule="auto"/>
        <w:rPr>
          <w:b/>
          <w:bCs/>
        </w:rPr>
      </w:pPr>
      <w:r w:rsidRPr="00412BEB">
        <w:rPr>
          <w:b/>
          <w:bCs/>
        </w:rPr>
        <w:t>Asst. Prof. Naciye SAĞLAM</w:t>
      </w:r>
    </w:p>
    <w:p w14:paraId="492C3DEA" w14:textId="77777777" w:rsidR="001F2DD5" w:rsidRPr="00412BEB" w:rsidRDefault="001F2DD5" w:rsidP="001F2DD5">
      <w:pPr>
        <w:spacing w:line="276" w:lineRule="auto"/>
        <w:rPr>
          <w:bCs/>
        </w:rPr>
      </w:pPr>
      <w:r w:rsidRPr="00412BEB">
        <w:rPr>
          <w:b/>
          <w:bCs/>
        </w:rPr>
        <w:t>e-mail:</w:t>
      </w:r>
      <w:r w:rsidRPr="00412BEB">
        <w:rPr>
          <w:bCs/>
        </w:rPr>
        <w:t xml:space="preserve"> </w:t>
      </w:r>
      <w:proofErr w:type="spellStart"/>
      <w:r w:rsidRPr="00412BEB">
        <w:rPr>
          <w:bCs/>
        </w:rPr>
        <w:t>naciyetasdelen@gmail.com</w:t>
      </w:r>
      <w:proofErr w:type="spellEnd"/>
    </w:p>
    <w:p w14:paraId="41501DAA" w14:textId="55994963" w:rsidR="001F2DD5" w:rsidRPr="00412BEB" w:rsidRDefault="001F2DD5" w:rsidP="001F2DD5">
      <w:pPr>
        <w:spacing w:line="276" w:lineRule="auto"/>
        <w:rPr>
          <w:bCs/>
        </w:rPr>
      </w:pPr>
      <w:r w:rsidRPr="00412BEB">
        <w:rPr>
          <w:b/>
          <w:bCs/>
        </w:rPr>
        <w:t xml:space="preserve">Office: </w:t>
      </w:r>
      <w:r w:rsidR="00653421" w:rsidRPr="00412BEB">
        <w:rPr>
          <w:bCs/>
        </w:rPr>
        <w:t>Faculty of Humanities and Social Sciences Ground Floor no:25</w:t>
      </w:r>
    </w:p>
    <w:p w14:paraId="02AD50B9" w14:textId="78D6EF7D" w:rsidR="00F253B4" w:rsidRPr="00CC38D3" w:rsidRDefault="001F2DD5" w:rsidP="00F253B4">
      <w:pPr>
        <w:spacing w:line="276" w:lineRule="auto"/>
        <w:rPr>
          <w:bCs/>
        </w:rPr>
      </w:pPr>
      <w:r w:rsidRPr="00412BEB">
        <w:rPr>
          <w:b/>
          <w:bCs/>
        </w:rPr>
        <w:t>Office Hours</w:t>
      </w:r>
      <w:r w:rsidR="00F253B4" w:rsidRPr="00F253B4">
        <w:rPr>
          <w:bCs/>
        </w:rPr>
        <w:t xml:space="preserve"> </w:t>
      </w:r>
      <w:r w:rsidR="00DE0044" w:rsidRPr="00CC38D3">
        <w:rPr>
          <w:bCs/>
        </w:rPr>
        <w:t xml:space="preserve">Wednesday </w:t>
      </w:r>
      <w:r w:rsidR="00DE0044">
        <w:rPr>
          <w:bCs/>
        </w:rPr>
        <w:t>09</w:t>
      </w:r>
      <w:r w:rsidR="00DE0044" w:rsidRPr="00CC38D3">
        <w:rPr>
          <w:bCs/>
        </w:rPr>
        <w:t>.</w:t>
      </w:r>
      <w:r w:rsidR="00DE0044">
        <w:rPr>
          <w:bCs/>
        </w:rPr>
        <w:t>3</w:t>
      </w:r>
      <w:r w:rsidR="00DE0044" w:rsidRPr="00CC38D3">
        <w:rPr>
          <w:bCs/>
        </w:rPr>
        <w:t>0 – 1</w:t>
      </w:r>
      <w:r w:rsidR="00DE0044">
        <w:rPr>
          <w:bCs/>
        </w:rPr>
        <w:t>2</w:t>
      </w:r>
      <w:r w:rsidR="00DE0044" w:rsidRPr="00CC38D3">
        <w:rPr>
          <w:bCs/>
        </w:rPr>
        <w:t xml:space="preserve">.00 / </w:t>
      </w:r>
      <w:r w:rsidR="00DE0044">
        <w:rPr>
          <w:bCs/>
        </w:rPr>
        <w:t>Friday</w:t>
      </w:r>
      <w:r w:rsidR="00DE0044" w:rsidRPr="00CC38D3">
        <w:rPr>
          <w:bCs/>
        </w:rPr>
        <w:t xml:space="preserve"> </w:t>
      </w:r>
      <w:r w:rsidR="00DE0044">
        <w:rPr>
          <w:bCs/>
        </w:rPr>
        <w:t>12</w:t>
      </w:r>
      <w:r w:rsidR="00DE0044" w:rsidRPr="00CC38D3">
        <w:rPr>
          <w:bCs/>
        </w:rPr>
        <w:t>.</w:t>
      </w:r>
      <w:r w:rsidR="00DE0044">
        <w:rPr>
          <w:bCs/>
        </w:rPr>
        <w:t>0</w:t>
      </w:r>
      <w:r w:rsidR="00DE0044" w:rsidRPr="00CC38D3">
        <w:rPr>
          <w:bCs/>
        </w:rPr>
        <w:t>0 – 1</w:t>
      </w:r>
      <w:r w:rsidR="00DE0044">
        <w:rPr>
          <w:bCs/>
        </w:rPr>
        <w:t>3</w:t>
      </w:r>
      <w:r w:rsidR="00DE0044" w:rsidRPr="00CC38D3">
        <w:rPr>
          <w:bCs/>
        </w:rPr>
        <w:t>.</w:t>
      </w:r>
      <w:r w:rsidR="00DE0044">
        <w:rPr>
          <w:bCs/>
        </w:rPr>
        <w:t>3</w:t>
      </w:r>
      <w:r w:rsidR="00DE0044" w:rsidRPr="00CC38D3">
        <w:rPr>
          <w:bCs/>
        </w:rPr>
        <w:t>0</w:t>
      </w:r>
    </w:p>
    <w:p w14:paraId="364A86EE" w14:textId="4DFE80BA" w:rsidR="001F2DD5" w:rsidRPr="00412BEB" w:rsidRDefault="001F2DD5" w:rsidP="001F2DD5">
      <w:pPr>
        <w:spacing w:line="276" w:lineRule="auto"/>
        <w:rPr>
          <w:bCs/>
        </w:rPr>
      </w:pPr>
      <w:r w:rsidRPr="00412BEB">
        <w:rPr>
          <w:b/>
          <w:bCs/>
        </w:rPr>
        <w:t>Telephone:</w:t>
      </w:r>
      <w:r w:rsidRPr="00412BEB">
        <w:rPr>
          <w:bCs/>
        </w:rPr>
        <w:t xml:space="preserve"> 04242370000 Ext.</w:t>
      </w:r>
      <w:r w:rsidR="00653421" w:rsidRPr="00412BEB">
        <w:rPr>
          <w:bCs/>
        </w:rPr>
        <w:t>3816</w:t>
      </w:r>
    </w:p>
    <w:p w14:paraId="64273166" w14:textId="77777777" w:rsidR="001F2DD5" w:rsidRPr="00412BEB" w:rsidRDefault="001F2DD5" w:rsidP="001F2DD5">
      <w:pPr>
        <w:spacing w:line="276" w:lineRule="auto"/>
        <w:jc w:val="both"/>
        <w:rPr>
          <w:lang w:eastAsia="tr-TR"/>
        </w:rPr>
      </w:pPr>
    </w:p>
    <w:p w14:paraId="4E9F0732" w14:textId="77777777" w:rsidR="001F2DD5" w:rsidRPr="00412BEB" w:rsidRDefault="001F2DD5" w:rsidP="001F2DD5">
      <w:pPr>
        <w:spacing w:line="276" w:lineRule="auto"/>
        <w:jc w:val="center"/>
        <w:rPr>
          <w:b/>
          <w:bCs/>
        </w:rPr>
      </w:pPr>
      <w:r w:rsidRPr="00412BEB">
        <w:rPr>
          <w:b/>
          <w:bCs/>
        </w:rPr>
        <w:t>SYLLABUS</w:t>
      </w:r>
    </w:p>
    <w:p w14:paraId="45E3EDA5" w14:textId="77777777" w:rsidR="001F2DD5" w:rsidRPr="00412BEB" w:rsidRDefault="001F2DD5" w:rsidP="001F2DD5">
      <w:pPr>
        <w:spacing w:line="276" w:lineRule="auto"/>
        <w:rPr>
          <w:b/>
          <w:bCs/>
        </w:rPr>
      </w:pPr>
    </w:p>
    <w:p w14:paraId="54209CAC" w14:textId="0157CE11" w:rsidR="001F2DD5" w:rsidRPr="00412BEB" w:rsidRDefault="001F2DD5" w:rsidP="001F2DD5">
      <w:pPr>
        <w:spacing w:line="276" w:lineRule="auto"/>
        <w:jc w:val="both"/>
      </w:pPr>
      <w:r w:rsidRPr="00412BEB">
        <w:rPr>
          <w:b/>
        </w:rPr>
        <w:t>Semester</w:t>
      </w:r>
      <w:r w:rsidRPr="00412BEB">
        <w:t xml:space="preserve">      </w:t>
      </w:r>
      <w:proofErr w:type="gramStart"/>
      <w:r w:rsidRPr="00412BEB">
        <w:t xml:space="preserve">  :</w:t>
      </w:r>
      <w:proofErr w:type="gramEnd"/>
      <w:r w:rsidRPr="00412BEB">
        <w:t xml:space="preserve"> Fall / 20</w:t>
      </w:r>
      <w:r w:rsidR="000B099A" w:rsidRPr="00412BEB">
        <w:t>2</w:t>
      </w:r>
      <w:r w:rsidR="00165338" w:rsidRPr="00412BEB">
        <w:t>2</w:t>
      </w:r>
      <w:r w:rsidRPr="00412BEB">
        <w:t>-202</w:t>
      </w:r>
      <w:r w:rsidR="00165338" w:rsidRPr="00412BEB">
        <w:t>3</w:t>
      </w:r>
    </w:p>
    <w:p w14:paraId="02274223" w14:textId="77777777" w:rsidR="001F2DD5" w:rsidRPr="00412BEB" w:rsidRDefault="001F2DD5" w:rsidP="001F2DD5">
      <w:pPr>
        <w:spacing w:line="276" w:lineRule="auto"/>
        <w:jc w:val="both"/>
        <w:rPr>
          <w:color w:val="000000"/>
        </w:rPr>
      </w:pPr>
      <w:r w:rsidRPr="00412BEB">
        <w:rPr>
          <w:b/>
        </w:rPr>
        <w:t xml:space="preserve">Course </w:t>
      </w:r>
      <w:proofErr w:type="gramStart"/>
      <w:r w:rsidRPr="00412BEB">
        <w:rPr>
          <w:b/>
        </w:rPr>
        <w:t>Code</w:t>
      </w:r>
      <w:r w:rsidRPr="00412BEB">
        <w:t xml:space="preserve"> :</w:t>
      </w:r>
      <w:proofErr w:type="gramEnd"/>
      <w:r w:rsidRPr="00412BEB">
        <w:t xml:space="preserve"> </w:t>
      </w:r>
      <w:r w:rsidRPr="00412BEB">
        <w:rPr>
          <w:color w:val="000000"/>
        </w:rPr>
        <w:t>IDE10</w:t>
      </w:r>
      <w:r w:rsidR="000611A3" w:rsidRPr="00412BEB">
        <w:rPr>
          <w:color w:val="000000"/>
        </w:rPr>
        <w:t>0</w:t>
      </w:r>
      <w:r w:rsidRPr="00412BEB">
        <w:rPr>
          <w:color w:val="000000"/>
        </w:rPr>
        <w:t>5  Academic Thinking and Writing</w:t>
      </w:r>
    </w:p>
    <w:p w14:paraId="3720EF6A" w14:textId="77777777" w:rsidR="001F2DD5" w:rsidRPr="00412BEB" w:rsidRDefault="001F2DD5" w:rsidP="001F2DD5">
      <w:pPr>
        <w:spacing w:line="276" w:lineRule="auto"/>
        <w:jc w:val="both"/>
        <w:rPr>
          <w:color w:val="000000"/>
        </w:rPr>
      </w:pPr>
    </w:p>
    <w:p w14:paraId="058D7FEB" w14:textId="77777777" w:rsidR="001F2DD5" w:rsidRPr="00412BEB" w:rsidRDefault="001F2DD5" w:rsidP="001F2DD5">
      <w:pPr>
        <w:spacing w:line="276" w:lineRule="auto"/>
        <w:jc w:val="both"/>
        <w:rPr>
          <w:color w:val="000000"/>
        </w:rPr>
      </w:pPr>
      <w:r w:rsidRPr="00412BEB">
        <w:rPr>
          <w:b/>
          <w:color w:val="000000"/>
        </w:rPr>
        <w:t xml:space="preserve">Required Course Materials: </w:t>
      </w:r>
      <w:r w:rsidRPr="00412BEB">
        <w:rPr>
          <w:i/>
          <w:color w:val="000000"/>
        </w:rPr>
        <w:t>Academic Writing, from paragraph to essay.</w:t>
      </w:r>
      <w:r w:rsidRPr="00412BEB">
        <w:rPr>
          <w:color w:val="000000"/>
        </w:rPr>
        <w:t xml:space="preserve"> By Dorothy E. Zemach &amp; Lisa A. </w:t>
      </w:r>
      <w:proofErr w:type="spellStart"/>
      <w:r w:rsidRPr="00412BEB">
        <w:rPr>
          <w:color w:val="000000"/>
        </w:rPr>
        <w:t>Rumisek</w:t>
      </w:r>
      <w:proofErr w:type="spellEnd"/>
      <w:r w:rsidRPr="00412BEB">
        <w:rPr>
          <w:color w:val="000000"/>
        </w:rPr>
        <w:t>.</w:t>
      </w:r>
    </w:p>
    <w:p w14:paraId="20710CA6" w14:textId="2D7EAA99" w:rsidR="00A74761" w:rsidRPr="00412BEB" w:rsidRDefault="00A74761" w:rsidP="001F2DD5">
      <w:pPr>
        <w:spacing w:line="276" w:lineRule="auto"/>
        <w:jc w:val="both"/>
        <w:rPr>
          <w:color w:val="000000"/>
        </w:rPr>
      </w:pPr>
      <w:r w:rsidRPr="00412BEB">
        <w:rPr>
          <w:color w:val="000000"/>
        </w:rPr>
        <w:t xml:space="preserve"> - </w:t>
      </w:r>
      <w:r w:rsidR="00560F59" w:rsidRPr="00412BEB">
        <w:rPr>
          <w:i/>
          <w:iCs/>
          <w:color w:val="000000"/>
        </w:rPr>
        <w:t xml:space="preserve">Writing </w:t>
      </w:r>
      <w:r w:rsidR="00412BEB" w:rsidRPr="00412BEB">
        <w:rPr>
          <w:i/>
          <w:iCs/>
          <w:color w:val="000000"/>
        </w:rPr>
        <w:t>A</w:t>
      </w:r>
      <w:r w:rsidR="00560F59" w:rsidRPr="00412BEB">
        <w:rPr>
          <w:i/>
          <w:iCs/>
          <w:color w:val="000000"/>
        </w:rPr>
        <w:t>cademic English</w:t>
      </w:r>
      <w:r w:rsidR="00560F59" w:rsidRPr="00412BEB">
        <w:rPr>
          <w:color w:val="000000"/>
        </w:rPr>
        <w:t xml:space="preserve">. By </w:t>
      </w:r>
      <w:r w:rsidR="00412BEB" w:rsidRPr="00412BEB">
        <w:rPr>
          <w:color w:val="000000"/>
        </w:rPr>
        <w:t xml:space="preserve">Alice </w:t>
      </w:r>
      <w:proofErr w:type="spellStart"/>
      <w:r w:rsidR="00412BEB" w:rsidRPr="00412BEB">
        <w:rPr>
          <w:color w:val="000000"/>
        </w:rPr>
        <w:t>Oshima</w:t>
      </w:r>
      <w:proofErr w:type="spellEnd"/>
      <w:r w:rsidR="00412BEB" w:rsidRPr="00412BEB">
        <w:rPr>
          <w:color w:val="000000"/>
        </w:rPr>
        <w:t xml:space="preserve">. </w:t>
      </w:r>
    </w:p>
    <w:p w14:paraId="2BFF1193" w14:textId="77777777" w:rsidR="001F2DD5" w:rsidRPr="00412BEB" w:rsidRDefault="001F2DD5" w:rsidP="001F2DD5">
      <w:pPr>
        <w:spacing w:line="276" w:lineRule="auto"/>
        <w:jc w:val="both"/>
        <w:rPr>
          <w:color w:val="000000"/>
        </w:rPr>
      </w:pPr>
    </w:p>
    <w:p w14:paraId="73520300" w14:textId="77777777" w:rsidR="001F2DD5" w:rsidRPr="00412BEB" w:rsidRDefault="001F2DD5" w:rsidP="001F2DD5">
      <w:pPr>
        <w:spacing w:line="276" w:lineRule="auto"/>
        <w:jc w:val="both"/>
      </w:pPr>
      <w:r w:rsidRPr="00412BEB">
        <w:rPr>
          <w:b/>
        </w:rPr>
        <w:t>Course Description:</w:t>
      </w:r>
      <w:r w:rsidRPr="00412BEB">
        <w:t xml:space="preserve"> IDE 10</w:t>
      </w:r>
      <w:r w:rsidR="000E45F0" w:rsidRPr="00412BEB">
        <w:t>05</w:t>
      </w:r>
      <w:r w:rsidRPr="00412BEB">
        <w:t xml:space="preserve"> is designed for undergraduates at </w:t>
      </w:r>
      <w:proofErr w:type="spellStart"/>
      <w:r w:rsidRPr="00412BEB">
        <w:t>F</w:t>
      </w:r>
      <w:r w:rsidR="003C4938" w:rsidRPr="00412BEB">
        <w:t>i</w:t>
      </w:r>
      <w:r w:rsidRPr="00412BEB">
        <w:t>rat</w:t>
      </w:r>
      <w:proofErr w:type="spellEnd"/>
      <w:r w:rsidRPr="00412BEB">
        <w:t xml:space="preserve"> University who need to develop their academic writing abilities in English. Students in this course will explore academic writing in their disciplines, develop clarity of written expression, and improve command over textual, rhetorical, and discursive conventions common in academic writing.  Students will also apply the different tasks that are associated with the writing process to various writing situations. By the end of this course, students should be prepared for independent academic writing at the undergraduate level.</w:t>
      </w:r>
    </w:p>
    <w:p w14:paraId="2C4A0598" w14:textId="77777777" w:rsidR="001F2DD5" w:rsidRPr="00412BEB" w:rsidRDefault="001F2DD5" w:rsidP="001F2DD5">
      <w:pPr>
        <w:spacing w:line="276" w:lineRule="auto"/>
        <w:jc w:val="both"/>
        <w:rPr>
          <w:bCs/>
          <w:u w:val="single"/>
        </w:rPr>
      </w:pPr>
    </w:p>
    <w:p w14:paraId="2EC575F5" w14:textId="77777777" w:rsidR="001F2DD5" w:rsidRPr="00412BEB" w:rsidRDefault="001F2DD5" w:rsidP="001F2DD5">
      <w:pPr>
        <w:spacing w:line="276" w:lineRule="auto"/>
        <w:jc w:val="both"/>
        <w:rPr>
          <w:bCs/>
        </w:rPr>
      </w:pPr>
      <w:r w:rsidRPr="00412BEB">
        <w:rPr>
          <w:b/>
          <w:bCs/>
        </w:rPr>
        <w:t xml:space="preserve">Course Learning Outcomes: </w:t>
      </w:r>
      <w:r w:rsidRPr="00412BEB">
        <w:rPr>
          <w:bCs/>
        </w:rPr>
        <w:t>By the end of the course students will be able to:</w:t>
      </w:r>
    </w:p>
    <w:p w14:paraId="684AF465" w14:textId="57769319" w:rsidR="001F2DD5" w:rsidRPr="00412BEB" w:rsidRDefault="001F2DD5" w:rsidP="001F2DD5">
      <w:pPr>
        <w:numPr>
          <w:ilvl w:val="0"/>
          <w:numId w:val="1"/>
        </w:numPr>
        <w:spacing w:line="276" w:lineRule="auto"/>
        <w:jc w:val="both"/>
        <w:rPr>
          <w:bCs/>
        </w:rPr>
      </w:pPr>
      <w:proofErr w:type="spellStart"/>
      <w:r w:rsidRPr="00412BEB">
        <w:rPr>
          <w:bCs/>
        </w:rPr>
        <w:t>analy</w:t>
      </w:r>
      <w:r w:rsidR="00412BEB" w:rsidRPr="00412BEB">
        <w:rPr>
          <w:bCs/>
        </w:rPr>
        <w:t>s</w:t>
      </w:r>
      <w:r w:rsidRPr="00412BEB">
        <w:rPr>
          <w:bCs/>
        </w:rPr>
        <w:t>e</w:t>
      </w:r>
      <w:proofErr w:type="spellEnd"/>
      <w:r w:rsidRPr="00412BEB">
        <w:rPr>
          <w:bCs/>
        </w:rPr>
        <w:t xml:space="preserve"> discipline and genre-specific academic English writing conventions and effectively apply that knowledge to graduate level writing tasks.</w:t>
      </w:r>
    </w:p>
    <w:p w14:paraId="1E8EAFF8" w14:textId="77777777" w:rsidR="001F2DD5" w:rsidRPr="00412BEB" w:rsidRDefault="001F2DD5" w:rsidP="001F2DD5">
      <w:pPr>
        <w:numPr>
          <w:ilvl w:val="0"/>
          <w:numId w:val="1"/>
        </w:numPr>
        <w:spacing w:line="276" w:lineRule="auto"/>
        <w:jc w:val="both"/>
        <w:rPr>
          <w:bCs/>
        </w:rPr>
      </w:pPr>
      <w:r w:rsidRPr="00412BEB">
        <w:rPr>
          <w:bCs/>
        </w:rPr>
        <w:t>self-assess their strengths as academic writers, as well as areas for continued development, incorporating personal reflection and feedback from others </w:t>
      </w:r>
    </w:p>
    <w:p w14:paraId="6301786F" w14:textId="77777777" w:rsidR="001F2DD5" w:rsidRPr="00412BEB" w:rsidRDefault="001F2DD5" w:rsidP="001F2DD5">
      <w:pPr>
        <w:spacing w:line="276" w:lineRule="auto"/>
        <w:ind w:left="720"/>
        <w:jc w:val="both"/>
        <w:rPr>
          <w:bCs/>
        </w:rPr>
      </w:pPr>
      <w:r w:rsidRPr="00412BEB">
        <w:rPr>
          <w:b/>
        </w:rPr>
        <w:t>Weekly Schedule</w:t>
      </w:r>
    </w:p>
    <w:p w14:paraId="4A763522" w14:textId="77777777" w:rsidR="001F2DD5" w:rsidRPr="00412BEB" w:rsidRDefault="001F2DD5" w:rsidP="001F2DD5">
      <w:pPr>
        <w:spacing w:line="276" w:lineRule="auto"/>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1F2DD5" w:rsidRPr="00412BEB" w14:paraId="5B89D558" w14:textId="77777777" w:rsidTr="00B50142">
        <w:tc>
          <w:tcPr>
            <w:tcW w:w="1154" w:type="dxa"/>
            <w:tcBorders>
              <w:top w:val="single" w:sz="1" w:space="0" w:color="000000"/>
              <w:left w:val="single" w:sz="1" w:space="0" w:color="000000"/>
              <w:bottom w:val="single" w:sz="1" w:space="0" w:color="000000"/>
            </w:tcBorders>
          </w:tcPr>
          <w:p w14:paraId="33E12807" w14:textId="77777777" w:rsidR="001F2DD5" w:rsidRPr="00412BEB" w:rsidRDefault="001F2DD5" w:rsidP="00B50142">
            <w:pPr>
              <w:pStyle w:val="TableContents"/>
              <w:spacing w:line="276" w:lineRule="auto"/>
              <w:jc w:val="center"/>
              <w:rPr>
                <w:rFonts w:ascii="Times New Roman" w:hAnsi="Times New Roman"/>
                <w:bCs/>
              </w:rPr>
            </w:pPr>
            <w:r w:rsidRPr="00412BEB">
              <w:rPr>
                <w:rFonts w:ascii="Times New Roman" w:hAnsi="Times New Roman"/>
                <w:bCs/>
              </w:rPr>
              <w:t>Week</w:t>
            </w:r>
          </w:p>
        </w:tc>
        <w:tc>
          <w:tcPr>
            <w:tcW w:w="5056" w:type="dxa"/>
            <w:tcBorders>
              <w:top w:val="single" w:sz="1" w:space="0" w:color="000000"/>
              <w:left w:val="single" w:sz="1" w:space="0" w:color="000000"/>
              <w:bottom w:val="single" w:sz="1" w:space="0" w:color="000000"/>
            </w:tcBorders>
          </w:tcPr>
          <w:p w14:paraId="5FC963BE" w14:textId="77777777" w:rsidR="001F2DD5" w:rsidRPr="00412BEB" w:rsidRDefault="001F2DD5" w:rsidP="00B50142">
            <w:pPr>
              <w:autoSpaceDE w:val="0"/>
              <w:spacing w:line="276" w:lineRule="auto"/>
              <w:jc w:val="center"/>
              <w:rPr>
                <w:rFonts w:eastAsia="IBOCLA+TimesNewRoman"/>
                <w:bCs/>
              </w:rPr>
            </w:pPr>
            <w:r w:rsidRPr="00412BEB">
              <w:rPr>
                <w:rFonts w:eastAsia="IBOCLA+TimesNewRoman"/>
                <w:bCs/>
              </w:rPr>
              <w:t>Topic</w:t>
            </w:r>
          </w:p>
        </w:tc>
        <w:tc>
          <w:tcPr>
            <w:tcW w:w="3803" w:type="dxa"/>
            <w:tcBorders>
              <w:top w:val="single" w:sz="1" w:space="0" w:color="000000"/>
              <w:left w:val="single" w:sz="1" w:space="0" w:color="000000"/>
              <w:bottom w:val="single" w:sz="1" w:space="0" w:color="000000"/>
              <w:right w:val="single" w:sz="1" w:space="0" w:color="000000"/>
            </w:tcBorders>
          </w:tcPr>
          <w:p w14:paraId="4C0449A3" w14:textId="77777777" w:rsidR="001F2DD5" w:rsidRPr="00412BEB" w:rsidRDefault="001F2DD5" w:rsidP="00B50142">
            <w:pPr>
              <w:spacing w:line="276" w:lineRule="auto"/>
              <w:jc w:val="center"/>
              <w:rPr>
                <w:rFonts w:eastAsia="IBOCLA+TimesNewRoman"/>
                <w:bCs/>
              </w:rPr>
            </w:pPr>
          </w:p>
        </w:tc>
      </w:tr>
      <w:tr w:rsidR="001F2DD5" w:rsidRPr="00412BEB" w14:paraId="5B6668C4" w14:textId="77777777" w:rsidTr="00B50142">
        <w:tc>
          <w:tcPr>
            <w:tcW w:w="1154" w:type="dxa"/>
            <w:tcBorders>
              <w:left w:val="single" w:sz="1" w:space="0" w:color="000000"/>
              <w:bottom w:val="single" w:sz="1" w:space="0" w:color="000000"/>
            </w:tcBorders>
          </w:tcPr>
          <w:p w14:paraId="51CA76B8"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1</w:t>
            </w:r>
          </w:p>
        </w:tc>
        <w:tc>
          <w:tcPr>
            <w:tcW w:w="5056" w:type="dxa"/>
            <w:tcBorders>
              <w:left w:val="single" w:sz="1" w:space="0" w:color="000000"/>
              <w:bottom w:val="single" w:sz="1" w:space="0" w:color="000000"/>
            </w:tcBorders>
          </w:tcPr>
          <w:p w14:paraId="5F39644F" w14:textId="77777777" w:rsidR="001F2DD5" w:rsidRPr="00412BEB" w:rsidRDefault="001F2DD5" w:rsidP="00B50142">
            <w:pPr>
              <w:pStyle w:val="TableContents"/>
              <w:spacing w:line="276" w:lineRule="auto"/>
            </w:pPr>
            <w:r w:rsidRPr="00412BEB">
              <w:t>Welcome</w:t>
            </w:r>
          </w:p>
          <w:p w14:paraId="37CA0104" w14:textId="77777777" w:rsidR="001F2DD5" w:rsidRPr="00412BEB" w:rsidRDefault="001F2DD5" w:rsidP="00B50142">
            <w:pPr>
              <w:pStyle w:val="TableContents"/>
              <w:spacing w:line="276" w:lineRule="auto"/>
            </w:pPr>
            <w:r w:rsidRPr="00412BEB">
              <w:t>Introduction,</w:t>
            </w:r>
          </w:p>
          <w:p w14:paraId="5B95D9E2" w14:textId="77777777" w:rsidR="001F2DD5" w:rsidRPr="00412BEB" w:rsidRDefault="001F2DD5" w:rsidP="00B50142">
            <w:pPr>
              <w:pStyle w:val="TableContents"/>
              <w:spacing w:line="276" w:lineRule="auto"/>
              <w:rPr>
                <w:rFonts w:ascii="Times New Roman" w:hAnsi="Times New Roman"/>
              </w:rPr>
            </w:pPr>
            <w:r w:rsidRPr="00412BEB">
              <w:t xml:space="preserve">Review Syllabus and Course Calendar </w:t>
            </w:r>
          </w:p>
        </w:tc>
        <w:tc>
          <w:tcPr>
            <w:tcW w:w="3803" w:type="dxa"/>
            <w:tcBorders>
              <w:left w:val="single" w:sz="1" w:space="0" w:color="000000"/>
              <w:bottom w:val="single" w:sz="1" w:space="0" w:color="000000"/>
              <w:right w:val="single" w:sz="1" w:space="0" w:color="000000"/>
            </w:tcBorders>
          </w:tcPr>
          <w:p w14:paraId="1ED48E5E" w14:textId="77777777" w:rsidR="001F2DD5" w:rsidRPr="00412BEB" w:rsidRDefault="001F2DD5" w:rsidP="00B50142">
            <w:pPr>
              <w:pStyle w:val="TableContents"/>
              <w:spacing w:line="276" w:lineRule="auto"/>
              <w:rPr>
                <w:rFonts w:ascii="Times New Roman" w:hAnsi="Times New Roman"/>
              </w:rPr>
            </w:pPr>
          </w:p>
        </w:tc>
      </w:tr>
      <w:tr w:rsidR="001F2DD5" w:rsidRPr="00412BEB" w14:paraId="5C087A58" w14:textId="77777777" w:rsidTr="00B50142">
        <w:tc>
          <w:tcPr>
            <w:tcW w:w="1154" w:type="dxa"/>
            <w:tcBorders>
              <w:left w:val="single" w:sz="1" w:space="0" w:color="000000"/>
              <w:bottom w:val="single" w:sz="1" w:space="0" w:color="000000"/>
            </w:tcBorders>
          </w:tcPr>
          <w:p w14:paraId="02CDFF06"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2</w:t>
            </w:r>
          </w:p>
        </w:tc>
        <w:tc>
          <w:tcPr>
            <w:tcW w:w="5056" w:type="dxa"/>
            <w:tcBorders>
              <w:left w:val="single" w:sz="1" w:space="0" w:color="000000"/>
              <w:bottom w:val="single" w:sz="1" w:space="0" w:color="000000"/>
            </w:tcBorders>
          </w:tcPr>
          <w:p w14:paraId="33BD3829" w14:textId="692FACD3" w:rsidR="001F2DD5" w:rsidRPr="00412BEB" w:rsidRDefault="001F2DD5" w:rsidP="00B50142">
            <w:pPr>
              <w:pStyle w:val="TableContents"/>
              <w:spacing w:line="276" w:lineRule="auto"/>
            </w:pPr>
            <w:r w:rsidRPr="00412BEB">
              <w:t>Introduction to Academic Thinking and Writing</w:t>
            </w:r>
            <w:r w:rsidR="007D238E" w:rsidRPr="00412BEB">
              <w:t xml:space="preserve">/ </w:t>
            </w:r>
          </w:p>
        </w:tc>
        <w:tc>
          <w:tcPr>
            <w:tcW w:w="3803" w:type="dxa"/>
            <w:tcBorders>
              <w:left w:val="single" w:sz="1" w:space="0" w:color="000000"/>
              <w:bottom w:val="single" w:sz="1" w:space="0" w:color="000000"/>
              <w:right w:val="single" w:sz="1" w:space="0" w:color="000000"/>
            </w:tcBorders>
          </w:tcPr>
          <w:p w14:paraId="7D205276" w14:textId="77777777" w:rsidR="001F2DD5" w:rsidRPr="00412BEB" w:rsidRDefault="001F2DD5" w:rsidP="00B50142">
            <w:pPr>
              <w:pStyle w:val="TableContents"/>
              <w:spacing w:line="276" w:lineRule="auto"/>
              <w:rPr>
                <w:rFonts w:ascii="Times New Roman" w:hAnsi="Times New Roman"/>
              </w:rPr>
            </w:pPr>
          </w:p>
        </w:tc>
      </w:tr>
      <w:tr w:rsidR="001F2DD5" w:rsidRPr="00412BEB" w14:paraId="77E3B1AA" w14:textId="77777777" w:rsidTr="00B50142">
        <w:tc>
          <w:tcPr>
            <w:tcW w:w="1154" w:type="dxa"/>
            <w:tcBorders>
              <w:left w:val="single" w:sz="1" w:space="0" w:color="000000"/>
              <w:bottom w:val="single" w:sz="1" w:space="0" w:color="000000"/>
            </w:tcBorders>
          </w:tcPr>
          <w:p w14:paraId="4C4A5703"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3</w:t>
            </w:r>
          </w:p>
        </w:tc>
        <w:tc>
          <w:tcPr>
            <w:tcW w:w="5056" w:type="dxa"/>
            <w:tcBorders>
              <w:left w:val="single" w:sz="1" w:space="0" w:color="000000"/>
              <w:bottom w:val="single" w:sz="1" w:space="0" w:color="000000"/>
            </w:tcBorders>
          </w:tcPr>
          <w:p w14:paraId="5AF8EE26" w14:textId="4A0BCE65" w:rsidR="001F2DD5" w:rsidRPr="00412BEB" w:rsidRDefault="001F2DD5" w:rsidP="00B50142">
            <w:pPr>
              <w:pStyle w:val="TableContents"/>
              <w:spacing w:line="276" w:lineRule="auto"/>
              <w:rPr>
                <w:bCs/>
                <w:sz w:val="23"/>
                <w:szCs w:val="23"/>
              </w:rPr>
            </w:pPr>
            <w:r w:rsidRPr="00412BEB">
              <w:rPr>
                <w:b/>
              </w:rPr>
              <w:t>Chapter 1:</w:t>
            </w:r>
            <w:r w:rsidRPr="00412BEB">
              <w:t xml:space="preserve"> </w:t>
            </w:r>
            <w:r w:rsidRPr="00412BEB">
              <w:rPr>
                <w:bCs/>
                <w:sz w:val="23"/>
                <w:szCs w:val="23"/>
              </w:rPr>
              <w:t>Pre-writing: Getting Ready to Write</w:t>
            </w:r>
            <w:r w:rsidR="007D238E" w:rsidRPr="00412BEB">
              <w:t xml:space="preserve"> </w:t>
            </w:r>
          </w:p>
        </w:tc>
        <w:tc>
          <w:tcPr>
            <w:tcW w:w="3803" w:type="dxa"/>
            <w:tcBorders>
              <w:left w:val="single" w:sz="1" w:space="0" w:color="000000"/>
              <w:bottom w:val="single" w:sz="1" w:space="0" w:color="000000"/>
              <w:right w:val="single" w:sz="1" w:space="0" w:color="000000"/>
            </w:tcBorders>
          </w:tcPr>
          <w:p w14:paraId="1AD4FC67" w14:textId="77777777" w:rsidR="001F2DD5" w:rsidRPr="00412BEB" w:rsidRDefault="001F2DD5" w:rsidP="00B50142">
            <w:pPr>
              <w:pStyle w:val="TableContents"/>
              <w:spacing w:line="276" w:lineRule="auto"/>
              <w:rPr>
                <w:rFonts w:ascii="Times New Roman" w:hAnsi="Times New Roman"/>
              </w:rPr>
            </w:pPr>
          </w:p>
        </w:tc>
      </w:tr>
      <w:tr w:rsidR="001F2DD5" w:rsidRPr="00412BEB" w14:paraId="473CA525" w14:textId="77777777" w:rsidTr="00B50142">
        <w:tc>
          <w:tcPr>
            <w:tcW w:w="1154" w:type="dxa"/>
            <w:tcBorders>
              <w:left w:val="single" w:sz="1" w:space="0" w:color="000000"/>
              <w:bottom w:val="single" w:sz="1" w:space="0" w:color="000000"/>
            </w:tcBorders>
          </w:tcPr>
          <w:p w14:paraId="7523B413"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4</w:t>
            </w:r>
          </w:p>
        </w:tc>
        <w:tc>
          <w:tcPr>
            <w:tcW w:w="5056" w:type="dxa"/>
            <w:tcBorders>
              <w:left w:val="single" w:sz="1" w:space="0" w:color="000000"/>
              <w:bottom w:val="single" w:sz="1" w:space="0" w:color="000000"/>
            </w:tcBorders>
          </w:tcPr>
          <w:p w14:paraId="75C03DB3" w14:textId="3734C524" w:rsidR="001F2DD5" w:rsidRPr="00412BEB" w:rsidRDefault="009C5585" w:rsidP="00B50142">
            <w:pPr>
              <w:pStyle w:val="TableContents"/>
              <w:spacing w:line="276" w:lineRule="auto"/>
              <w:rPr>
                <w:rFonts w:ascii="Times New Roman" w:hAnsi="Times New Roman"/>
              </w:rPr>
            </w:pPr>
            <w:r w:rsidRPr="00412BEB">
              <w:rPr>
                <w:b/>
                <w:sz w:val="23"/>
                <w:szCs w:val="23"/>
              </w:rPr>
              <w:t>Chapter 2:</w:t>
            </w:r>
            <w:r w:rsidRPr="00412BEB">
              <w:rPr>
                <w:sz w:val="23"/>
                <w:szCs w:val="23"/>
              </w:rPr>
              <w:t xml:space="preserve"> The Structure of a Paragraph</w:t>
            </w:r>
            <w:r w:rsidR="007D238E" w:rsidRPr="00412BEB">
              <w:rPr>
                <w:sz w:val="23"/>
                <w:szCs w:val="23"/>
              </w:rPr>
              <w:t>/</w:t>
            </w:r>
            <w:r w:rsidR="007D238E" w:rsidRPr="00412BEB">
              <w:t xml:space="preserve"> Peer Review</w:t>
            </w:r>
          </w:p>
        </w:tc>
        <w:tc>
          <w:tcPr>
            <w:tcW w:w="3803" w:type="dxa"/>
            <w:tcBorders>
              <w:left w:val="single" w:sz="1" w:space="0" w:color="000000"/>
              <w:bottom w:val="single" w:sz="1" w:space="0" w:color="000000"/>
              <w:right w:val="single" w:sz="1" w:space="0" w:color="000000"/>
            </w:tcBorders>
          </w:tcPr>
          <w:p w14:paraId="6B0C0585" w14:textId="77777777" w:rsidR="001F2DD5" w:rsidRPr="00412BEB" w:rsidRDefault="001F2DD5" w:rsidP="00B50142">
            <w:pPr>
              <w:pStyle w:val="TableContents"/>
              <w:spacing w:line="276" w:lineRule="auto"/>
              <w:rPr>
                <w:rFonts w:ascii="Times New Roman" w:hAnsi="Times New Roman"/>
              </w:rPr>
            </w:pPr>
          </w:p>
        </w:tc>
      </w:tr>
      <w:tr w:rsidR="001F2DD5" w:rsidRPr="00412BEB" w14:paraId="4B451B69" w14:textId="77777777" w:rsidTr="00B50142">
        <w:tc>
          <w:tcPr>
            <w:tcW w:w="1154" w:type="dxa"/>
            <w:tcBorders>
              <w:left w:val="single" w:sz="1" w:space="0" w:color="000000"/>
              <w:bottom w:val="single" w:sz="1" w:space="0" w:color="000000"/>
            </w:tcBorders>
          </w:tcPr>
          <w:p w14:paraId="7C985095"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5</w:t>
            </w:r>
          </w:p>
        </w:tc>
        <w:tc>
          <w:tcPr>
            <w:tcW w:w="5056" w:type="dxa"/>
            <w:tcBorders>
              <w:left w:val="single" w:sz="1" w:space="0" w:color="000000"/>
              <w:bottom w:val="single" w:sz="1" w:space="0" w:color="000000"/>
            </w:tcBorders>
          </w:tcPr>
          <w:p w14:paraId="7A5863A7" w14:textId="35BAA268" w:rsidR="001F2DD5" w:rsidRPr="00412BEB" w:rsidRDefault="009C5585" w:rsidP="00B50142">
            <w:pPr>
              <w:pStyle w:val="TableContents"/>
              <w:spacing w:line="276" w:lineRule="auto"/>
              <w:rPr>
                <w:rFonts w:ascii="Times New Roman" w:hAnsi="Times New Roman"/>
              </w:rPr>
            </w:pPr>
            <w:r w:rsidRPr="00412BEB">
              <w:rPr>
                <w:b/>
                <w:bCs/>
                <w:sz w:val="23"/>
                <w:szCs w:val="23"/>
              </w:rPr>
              <w:t>Chapter 3:</w:t>
            </w:r>
            <w:r w:rsidRPr="00412BEB">
              <w:rPr>
                <w:bCs/>
                <w:sz w:val="23"/>
                <w:szCs w:val="23"/>
              </w:rPr>
              <w:t xml:space="preserve"> The Development of a Paragraph</w:t>
            </w:r>
            <w:r w:rsidR="00F06574" w:rsidRPr="00412BEB">
              <w:rPr>
                <w:bCs/>
                <w:sz w:val="23"/>
                <w:szCs w:val="23"/>
              </w:rPr>
              <w:t xml:space="preserve"> /Types of Paragraph Writing</w:t>
            </w:r>
          </w:p>
        </w:tc>
        <w:tc>
          <w:tcPr>
            <w:tcW w:w="3803" w:type="dxa"/>
            <w:tcBorders>
              <w:left w:val="single" w:sz="1" w:space="0" w:color="000000"/>
              <w:bottom w:val="single" w:sz="1" w:space="0" w:color="000000"/>
              <w:right w:val="single" w:sz="1" w:space="0" w:color="000000"/>
            </w:tcBorders>
          </w:tcPr>
          <w:p w14:paraId="2BF403DE" w14:textId="77777777" w:rsidR="001F2DD5" w:rsidRPr="00412BEB" w:rsidRDefault="001F2DD5" w:rsidP="00B50142">
            <w:pPr>
              <w:pStyle w:val="TableContents"/>
              <w:spacing w:line="276" w:lineRule="auto"/>
              <w:rPr>
                <w:rFonts w:ascii="Times New Roman" w:hAnsi="Times New Roman"/>
                <w:i/>
              </w:rPr>
            </w:pPr>
          </w:p>
        </w:tc>
      </w:tr>
      <w:tr w:rsidR="001F2DD5" w:rsidRPr="00412BEB" w14:paraId="0FD58057" w14:textId="77777777" w:rsidTr="00B50142">
        <w:tc>
          <w:tcPr>
            <w:tcW w:w="1154" w:type="dxa"/>
            <w:tcBorders>
              <w:left w:val="single" w:sz="1" w:space="0" w:color="000000"/>
              <w:bottom w:val="single" w:sz="1" w:space="0" w:color="000000"/>
            </w:tcBorders>
          </w:tcPr>
          <w:p w14:paraId="35397B17"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t>6</w:t>
            </w:r>
          </w:p>
        </w:tc>
        <w:tc>
          <w:tcPr>
            <w:tcW w:w="5056" w:type="dxa"/>
            <w:tcBorders>
              <w:left w:val="single" w:sz="1" w:space="0" w:color="000000"/>
              <w:bottom w:val="single" w:sz="1" w:space="0" w:color="000000"/>
            </w:tcBorders>
          </w:tcPr>
          <w:p w14:paraId="7933E310" w14:textId="77777777" w:rsidR="001F2DD5" w:rsidRPr="00412BEB" w:rsidRDefault="009C5585" w:rsidP="00B50142">
            <w:pPr>
              <w:pStyle w:val="TableContents"/>
              <w:spacing w:line="276" w:lineRule="auto"/>
              <w:rPr>
                <w:rFonts w:ascii="Times New Roman" w:hAnsi="Times New Roman"/>
                <w:b/>
              </w:rPr>
            </w:pPr>
            <w:r w:rsidRPr="00412BEB">
              <w:rPr>
                <w:rFonts w:ascii="Times New Roman" w:hAnsi="Times New Roman"/>
                <w:b/>
                <w:bCs/>
              </w:rPr>
              <w:t xml:space="preserve">Chapter 4-5: </w:t>
            </w:r>
            <w:r w:rsidRPr="00412BEB">
              <w:rPr>
                <w:rFonts w:ascii="Times New Roman" w:hAnsi="Times New Roman"/>
                <w:bCs/>
              </w:rPr>
              <w:t>Descriptive and Process Paragraphs</w:t>
            </w:r>
            <w:r w:rsidRPr="00412BEB">
              <w:rPr>
                <w:rFonts w:ascii="Times New Roman" w:hAnsi="Times New Roman"/>
                <w:b/>
              </w:rPr>
              <w:t xml:space="preserve"> &amp;</w:t>
            </w:r>
            <w:r w:rsidRPr="00412BEB">
              <w:rPr>
                <w:rFonts w:ascii="Times New Roman" w:hAnsi="Times New Roman"/>
              </w:rPr>
              <w:t>Opinion Paragraphs</w:t>
            </w:r>
          </w:p>
        </w:tc>
        <w:tc>
          <w:tcPr>
            <w:tcW w:w="3803" w:type="dxa"/>
            <w:tcBorders>
              <w:left w:val="single" w:sz="1" w:space="0" w:color="000000"/>
              <w:bottom w:val="single" w:sz="1" w:space="0" w:color="000000"/>
              <w:right w:val="single" w:sz="1" w:space="0" w:color="000000"/>
            </w:tcBorders>
          </w:tcPr>
          <w:p w14:paraId="569AE87A" w14:textId="77777777" w:rsidR="001F2DD5" w:rsidRPr="00412BEB" w:rsidRDefault="001F2DD5" w:rsidP="00B50142">
            <w:pPr>
              <w:pStyle w:val="TableContents"/>
              <w:spacing w:line="276" w:lineRule="auto"/>
              <w:rPr>
                <w:rFonts w:ascii="Times New Roman" w:hAnsi="Times New Roman"/>
              </w:rPr>
            </w:pPr>
          </w:p>
        </w:tc>
      </w:tr>
      <w:tr w:rsidR="001F2DD5" w:rsidRPr="00412BEB" w14:paraId="46DF7E65" w14:textId="77777777" w:rsidTr="00B50142">
        <w:tc>
          <w:tcPr>
            <w:tcW w:w="1154" w:type="dxa"/>
            <w:tcBorders>
              <w:left w:val="single" w:sz="1" w:space="0" w:color="000000"/>
              <w:bottom w:val="single" w:sz="1" w:space="0" w:color="000000"/>
            </w:tcBorders>
          </w:tcPr>
          <w:p w14:paraId="0CA9524A" w14:textId="77777777" w:rsidR="001F2DD5" w:rsidRPr="00412BEB" w:rsidRDefault="001F2DD5" w:rsidP="00B50142">
            <w:pPr>
              <w:pStyle w:val="TableContents"/>
              <w:spacing w:line="276" w:lineRule="auto"/>
              <w:jc w:val="center"/>
              <w:rPr>
                <w:rFonts w:ascii="Times New Roman" w:hAnsi="Times New Roman"/>
              </w:rPr>
            </w:pPr>
            <w:r w:rsidRPr="00412BEB">
              <w:rPr>
                <w:rFonts w:ascii="Times New Roman" w:hAnsi="Times New Roman"/>
              </w:rPr>
              <w:lastRenderedPageBreak/>
              <w:t>7</w:t>
            </w:r>
          </w:p>
        </w:tc>
        <w:tc>
          <w:tcPr>
            <w:tcW w:w="5056" w:type="dxa"/>
            <w:tcBorders>
              <w:left w:val="single" w:sz="1" w:space="0" w:color="000000"/>
              <w:bottom w:val="single" w:sz="1" w:space="0" w:color="000000"/>
            </w:tcBorders>
          </w:tcPr>
          <w:p w14:paraId="56C69BB3" w14:textId="77777777" w:rsidR="001F2DD5" w:rsidRPr="00412BEB" w:rsidRDefault="009C5585" w:rsidP="00B50142">
            <w:pPr>
              <w:pStyle w:val="TableContents"/>
              <w:spacing w:line="276" w:lineRule="auto"/>
              <w:rPr>
                <w:rFonts w:ascii="Times New Roman" w:hAnsi="Times New Roman"/>
              </w:rPr>
            </w:pPr>
            <w:r w:rsidRPr="00412BEB">
              <w:rPr>
                <w:rFonts w:ascii="Times New Roman" w:hAnsi="Times New Roman"/>
                <w:b/>
              </w:rPr>
              <w:t xml:space="preserve">Chapter </w:t>
            </w:r>
            <w:r w:rsidRPr="00412BEB">
              <w:rPr>
                <w:b/>
              </w:rPr>
              <w:t>6-7</w:t>
            </w:r>
            <w:r w:rsidRPr="00412BEB">
              <w:rPr>
                <w:rFonts w:ascii="Times New Roman" w:hAnsi="Times New Roman"/>
                <w:b/>
              </w:rPr>
              <w:t>:</w:t>
            </w:r>
            <w:r w:rsidRPr="00412BEB">
              <w:rPr>
                <w:rFonts w:ascii="Times New Roman" w:hAnsi="Times New Roman"/>
              </w:rPr>
              <w:t xml:space="preserve"> </w:t>
            </w:r>
            <w:r w:rsidRPr="00412BEB">
              <w:rPr>
                <w:bCs/>
              </w:rPr>
              <w:t>Comparison and Contrast Paragraphs &amp; Problem and Solution Paragraphs</w:t>
            </w:r>
          </w:p>
        </w:tc>
        <w:tc>
          <w:tcPr>
            <w:tcW w:w="3803" w:type="dxa"/>
            <w:tcBorders>
              <w:left w:val="single" w:sz="1" w:space="0" w:color="000000"/>
              <w:bottom w:val="single" w:sz="1" w:space="0" w:color="000000"/>
              <w:right w:val="single" w:sz="1" w:space="0" w:color="000000"/>
            </w:tcBorders>
          </w:tcPr>
          <w:p w14:paraId="1C50126C" w14:textId="77777777" w:rsidR="001F2DD5" w:rsidRPr="00412BEB" w:rsidRDefault="001F2DD5" w:rsidP="00B50142">
            <w:pPr>
              <w:pStyle w:val="TableContents"/>
              <w:spacing w:line="276" w:lineRule="auto"/>
              <w:rPr>
                <w:rFonts w:ascii="Times New Roman" w:hAnsi="Times New Roman"/>
              </w:rPr>
            </w:pPr>
          </w:p>
        </w:tc>
      </w:tr>
      <w:tr w:rsidR="00E446DC" w:rsidRPr="00412BEB" w14:paraId="7F7FD45D" w14:textId="77777777" w:rsidTr="00B50142">
        <w:tc>
          <w:tcPr>
            <w:tcW w:w="1154" w:type="dxa"/>
            <w:tcBorders>
              <w:left w:val="single" w:sz="1" w:space="0" w:color="000000"/>
              <w:bottom w:val="single" w:sz="1" w:space="0" w:color="000000"/>
            </w:tcBorders>
          </w:tcPr>
          <w:p w14:paraId="0700B546"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8</w:t>
            </w:r>
          </w:p>
        </w:tc>
        <w:tc>
          <w:tcPr>
            <w:tcW w:w="5056" w:type="dxa"/>
            <w:tcBorders>
              <w:left w:val="single" w:sz="1" w:space="0" w:color="000000"/>
              <w:bottom w:val="single" w:sz="1" w:space="0" w:color="000000"/>
            </w:tcBorders>
          </w:tcPr>
          <w:p w14:paraId="4136E3F8" w14:textId="7E7BCCEB" w:rsidR="00E446DC" w:rsidRPr="00412BEB" w:rsidRDefault="00E446DC" w:rsidP="007D238E">
            <w:pPr>
              <w:pStyle w:val="TableContents"/>
              <w:spacing w:line="276" w:lineRule="auto"/>
              <w:rPr>
                <w:rFonts w:ascii="Times New Roman" w:hAnsi="Times New Roman"/>
              </w:rPr>
            </w:pPr>
            <w:r w:rsidRPr="00412BEB">
              <w:rPr>
                <w:rFonts w:ascii="Times New Roman" w:hAnsi="Times New Roman"/>
                <w:b/>
              </w:rPr>
              <w:t>Chapter 11:</w:t>
            </w:r>
            <w:r w:rsidRPr="00412BEB">
              <w:rPr>
                <w:rFonts w:ascii="Times New Roman" w:hAnsi="Times New Roman"/>
              </w:rPr>
              <w:t xml:space="preserve"> Unity and Coherence</w:t>
            </w:r>
          </w:p>
        </w:tc>
        <w:tc>
          <w:tcPr>
            <w:tcW w:w="3803" w:type="dxa"/>
            <w:tcBorders>
              <w:left w:val="single" w:sz="1" w:space="0" w:color="000000"/>
              <w:bottom w:val="single" w:sz="1" w:space="0" w:color="000000"/>
              <w:right w:val="single" w:sz="1" w:space="0" w:color="000000"/>
            </w:tcBorders>
          </w:tcPr>
          <w:p w14:paraId="71D47B01" w14:textId="18A8C5DD" w:rsidR="00E446DC" w:rsidRPr="00412BEB" w:rsidRDefault="00E446DC" w:rsidP="00E446DC">
            <w:pPr>
              <w:pStyle w:val="TableContents"/>
              <w:spacing w:line="276" w:lineRule="auto"/>
              <w:rPr>
                <w:rFonts w:ascii="Times New Roman" w:hAnsi="Times New Roman"/>
              </w:rPr>
            </w:pPr>
          </w:p>
        </w:tc>
      </w:tr>
      <w:tr w:rsidR="00E446DC" w:rsidRPr="00412BEB" w14:paraId="40C44544" w14:textId="77777777" w:rsidTr="00B50142">
        <w:tc>
          <w:tcPr>
            <w:tcW w:w="1154" w:type="dxa"/>
            <w:tcBorders>
              <w:left w:val="single" w:sz="1" w:space="0" w:color="000000"/>
              <w:bottom w:val="single" w:sz="1" w:space="0" w:color="000000"/>
            </w:tcBorders>
          </w:tcPr>
          <w:p w14:paraId="6602EF7D"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9</w:t>
            </w:r>
          </w:p>
        </w:tc>
        <w:tc>
          <w:tcPr>
            <w:tcW w:w="5056" w:type="dxa"/>
            <w:tcBorders>
              <w:left w:val="single" w:sz="1" w:space="0" w:color="000000"/>
              <w:bottom w:val="single" w:sz="1" w:space="0" w:color="000000"/>
            </w:tcBorders>
          </w:tcPr>
          <w:p w14:paraId="19AA8A6B" w14:textId="77777777" w:rsidR="00E446DC" w:rsidRPr="00412BEB" w:rsidRDefault="00E446DC" w:rsidP="00E446DC">
            <w:pPr>
              <w:pStyle w:val="TableContents"/>
              <w:spacing w:line="276" w:lineRule="auto"/>
              <w:rPr>
                <w:rFonts w:ascii="Times New Roman" w:hAnsi="Times New Roman"/>
              </w:rPr>
            </w:pPr>
            <w:r w:rsidRPr="00412BEB">
              <w:rPr>
                <w:rFonts w:ascii="Times New Roman" w:hAnsi="Times New Roman"/>
              </w:rPr>
              <w:t xml:space="preserve">Mid-Term </w:t>
            </w:r>
          </w:p>
        </w:tc>
        <w:tc>
          <w:tcPr>
            <w:tcW w:w="3803" w:type="dxa"/>
            <w:tcBorders>
              <w:left w:val="single" w:sz="1" w:space="0" w:color="000000"/>
              <w:bottom w:val="single" w:sz="1" w:space="0" w:color="000000"/>
              <w:right w:val="single" w:sz="1" w:space="0" w:color="000000"/>
            </w:tcBorders>
          </w:tcPr>
          <w:p w14:paraId="3E8CF5F3" w14:textId="77777777" w:rsidR="00E446DC" w:rsidRPr="00412BEB" w:rsidRDefault="00E446DC" w:rsidP="00E446DC">
            <w:pPr>
              <w:pStyle w:val="TableContents"/>
              <w:spacing w:line="276" w:lineRule="auto"/>
              <w:rPr>
                <w:rFonts w:ascii="Times New Roman" w:hAnsi="Times New Roman"/>
              </w:rPr>
            </w:pPr>
          </w:p>
        </w:tc>
      </w:tr>
      <w:tr w:rsidR="00E446DC" w:rsidRPr="00412BEB" w14:paraId="08617CEF" w14:textId="77777777" w:rsidTr="00B50142">
        <w:tc>
          <w:tcPr>
            <w:tcW w:w="1154" w:type="dxa"/>
            <w:tcBorders>
              <w:left w:val="single" w:sz="1" w:space="0" w:color="000000"/>
              <w:bottom w:val="single" w:sz="1" w:space="0" w:color="000000"/>
            </w:tcBorders>
          </w:tcPr>
          <w:p w14:paraId="44A22150"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10</w:t>
            </w:r>
          </w:p>
        </w:tc>
        <w:tc>
          <w:tcPr>
            <w:tcW w:w="5056" w:type="dxa"/>
            <w:tcBorders>
              <w:left w:val="single" w:sz="1" w:space="0" w:color="000000"/>
              <w:bottom w:val="single" w:sz="1" w:space="0" w:color="000000"/>
            </w:tcBorders>
          </w:tcPr>
          <w:p w14:paraId="1AE4CB36" w14:textId="77777777" w:rsidR="00E446DC" w:rsidRPr="00412BEB" w:rsidRDefault="00E446DC" w:rsidP="00E446DC">
            <w:pPr>
              <w:spacing w:line="276" w:lineRule="auto"/>
              <w:jc w:val="both"/>
              <w:rPr>
                <w:bCs/>
              </w:rPr>
            </w:pPr>
            <w:r w:rsidRPr="00412BEB">
              <w:t xml:space="preserve"> From Paragraph to Essay: Doing Research and Thesis Statement </w:t>
            </w:r>
          </w:p>
        </w:tc>
        <w:tc>
          <w:tcPr>
            <w:tcW w:w="3803" w:type="dxa"/>
            <w:tcBorders>
              <w:left w:val="single" w:sz="1" w:space="0" w:color="000000"/>
              <w:bottom w:val="single" w:sz="1" w:space="0" w:color="000000"/>
              <w:right w:val="single" w:sz="1" w:space="0" w:color="000000"/>
            </w:tcBorders>
          </w:tcPr>
          <w:p w14:paraId="5654A597" w14:textId="77777777" w:rsidR="00E446DC" w:rsidRPr="00412BEB" w:rsidRDefault="00E446DC" w:rsidP="00E446DC">
            <w:pPr>
              <w:pStyle w:val="TableContents"/>
              <w:spacing w:line="276" w:lineRule="auto"/>
              <w:rPr>
                <w:rFonts w:ascii="Times New Roman" w:hAnsi="Times New Roman"/>
              </w:rPr>
            </w:pPr>
          </w:p>
        </w:tc>
      </w:tr>
      <w:tr w:rsidR="00E446DC" w:rsidRPr="00412BEB" w14:paraId="1B7F7D47" w14:textId="77777777" w:rsidTr="00B50142">
        <w:tc>
          <w:tcPr>
            <w:tcW w:w="1154" w:type="dxa"/>
            <w:tcBorders>
              <w:left w:val="single" w:sz="1" w:space="0" w:color="000000"/>
              <w:bottom w:val="single" w:sz="1" w:space="0" w:color="000000"/>
            </w:tcBorders>
          </w:tcPr>
          <w:p w14:paraId="1F027F98"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11</w:t>
            </w:r>
          </w:p>
        </w:tc>
        <w:tc>
          <w:tcPr>
            <w:tcW w:w="5056" w:type="dxa"/>
            <w:tcBorders>
              <w:left w:val="single" w:sz="1" w:space="0" w:color="000000"/>
              <w:bottom w:val="single" w:sz="1" w:space="0" w:color="000000"/>
            </w:tcBorders>
          </w:tcPr>
          <w:p w14:paraId="2E7D74B7" w14:textId="650FCE27" w:rsidR="00E446DC" w:rsidRPr="00412BEB" w:rsidRDefault="00E446DC" w:rsidP="00E446DC">
            <w:pPr>
              <w:pStyle w:val="TableContents"/>
              <w:spacing w:line="276" w:lineRule="auto"/>
              <w:rPr>
                <w:bCs/>
              </w:rPr>
            </w:pPr>
            <w:r w:rsidRPr="00412BEB">
              <w:rPr>
                <w:bCs/>
              </w:rPr>
              <w:t xml:space="preserve"> </w:t>
            </w:r>
            <w:r w:rsidR="00810D48" w:rsidRPr="00412BEB">
              <w:t>From Paragraph to Essay</w:t>
            </w:r>
          </w:p>
        </w:tc>
        <w:tc>
          <w:tcPr>
            <w:tcW w:w="3803" w:type="dxa"/>
            <w:tcBorders>
              <w:left w:val="single" w:sz="1" w:space="0" w:color="000000"/>
              <w:bottom w:val="single" w:sz="1" w:space="0" w:color="000000"/>
              <w:right w:val="single" w:sz="1" w:space="0" w:color="000000"/>
            </w:tcBorders>
          </w:tcPr>
          <w:p w14:paraId="1DF357E4" w14:textId="77777777" w:rsidR="00E446DC" w:rsidRPr="00412BEB" w:rsidRDefault="00E446DC" w:rsidP="00E446DC">
            <w:pPr>
              <w:pStyle w:val="TableContents"/>
              <w:spacing w:line="276" w:lineRule="auto"/>
              <w:rPr>
                <w:rFonts w:ascii="Times New Roman" w:hAnsi="Times New Roman"/>
              </w:rPr>
            </w:pPr>
          </w:p>
        </w:tc>
      </w:tr>
      <w:tr w:rsidR="00E446DC" w:rsidRPr="00412BEB" w14:paraId="2DA46442" w14:textId="77777777" w:rsidTr="00B50142">
        <w:tc>
          <w:tcPr>
            <w:tcW w:w="1154" w:type="dxa"/>
            <w:tcBorders>
              <w:left w:val="single" w:sz="1" w:space="0" w:color="000000"/>
              <w:bottom w:val="single" w:sz="1" w:space="0" w:color="000000"/>
            </w:tcBorders>
          </w:tcPr>
          <w:p w14:paraId="04F5D028"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12</w:t>
            </w:r>
          </w:p>
        </w:tc>
        <w:tc>
          <w:tcPr>
            <w:tcW w:w="5056" w:type="dxa"/>
            <w:tcBorders>
              <w:left w:val="single" w:sz="1" w:space="0" w:color="000000"/>
              <w:bottom w:val="single" w:sz="1" w:space="0" w:color="000000"/>
            </w:tcBorders>
          </w:tcPr>
          <w:p w14:paraId="5E8A4A48" w14:textId="77777777" w:rsidR="00810D48" w:rsidRPr="00412BEB" w:rsidRDefault="00810D48" w:rsidP="00810D48">
            <w:pPr>
              <w:spacing w:line="276" w:lineRule="auto"/>
              <w:jc w:val="both"/>
              <w:rPr>
                <w:b/>
              </w:rPr>
            </w:pPr>
            <w:r w:rsidRPr="00412BEB">
              <w:rPr>
                <w:b/>
                <w:bCs/>
              </w:rPr>
              <w:t>Chapter 8:</w:t>
            </w:r>
            <w:r w:rsidRPr="00412BEB">
              <w:rPr>
                <w:bCs/>
              </w:rPr>
              <w:t xml:space="preserve"> </w:t>
            </w:r>
            <w:r w:rsidRPr="00412BEB">
              <w:t>The Structure of an Essay</w:t>
            </w:r>
            <w:r w:rsidRPr="00412BEB">
              <w:rPr>
                <w:b/>
              </w:rPr>
              <w:t xml:space="preserve"> </w:t>
            </w:r>
          </w:p>
          <w:p w14:paraId="488624DF" w14:textId="7A509C78" w:rsidR="00E446DC" w:rsidRPr="00412BEB" w:rsidRDefault="00810D48" w:rsidP="00810D48">
            <w:pPr>
              <w:spacing w:line="276" w:lineRule="auto"/>
              <w:jc w:val="both"/>
            </w:pPr>
            <w:r w:rsidRPr="00412BEB">
              <w:rPr>
                <w:b/>
              </w:rPr>
              <w:t>Chapter 9:</w:t>
            </w:r>
            <w:r w:rsidRPr="00412BEB">
              <w:t xml:space="preserve"> Outlining an Essay</w:t>
            </w:r>
          </w:p>
        </w:tc>
        <w:tc>
          <w:tcPr>
            <w:tcW w:w="3803" w:type="dxa"/>
            <w:tcBorders>
              <w:left w:val="single" w:sz="1" w:space="0" w:color="000000"/>
              <w:bottom w:val="single" w:sz="1" w:space="0" w:color="000000"/>
              <w:right w:val="single" w:sz="1" w:space="0" w:color="000000"/>
            </w:tcBorders>
          </w:tcPr>
          <w:p w14:paraId="5D414FEF" w14:textId="77777777" w:rsidR="00E446DC" w:rsidRPr="00412BEB" w:rsidRDefault="00E446DC" w:rsidP="00E446DC">
            <w:pPr>
              <w:pStyle w:val="TableContents"/>
              <w:spacing w:line="276" w:lineRule="auto"/>
              <w:rPr>
                <w:rFonts w:ascii="Times New Roman" w:hAnsi="Times New Roman"/>
                <w:i/>
              </w:rPr>
            </w:pPr>
          </w:p>
        </w:tc>
      </w:tr>
      <w:tr w:rsidR="00E446DC" w:rsidRPr="00412BEB" w14:paraId="0A02833C" w14:textId="77777777" w:rsidTr="00B50142">
        <w:tc>
          <w:tcPr>
            <w:tcW w:w="1154" w:type="dxa"/>
            <w:tcBorders>
              <w:left w:val="single" w:sz="1" w:space="0" w:color="000000"/>
              <w:bottom w:val="single" w:sz="1" w:space="0" w:color="000000"/>
            </w:tcBorders>
          </w:tcPr>
          <w:p w14:paraId="16A7090D" w14:textId="77777777"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13</w:t>
            </w:r>
          </w:p>
        </w:tc>
        <w:tc>
          <w:tcPr>
            <w:tcW w:w="5056" w:type="dxa"/>
            <w:tcBorders>
              <w:left w:val="single" w:sz="1" w:space="0" w:color="000000"/>
              <w:bottom w:val="single" w:sz="1" w:space="0" w:color="000000"/>
            </w:tcBorders>
          </w:tcPr>
          <w:p w14:paraId="4392D0DB" w14:textId="77777777" w:rsidR="00FF54A5" w:rsidRDefault="00FF54A5" w:rsidP="00FF54A5">
            <w:pPr>
              <w:pStyle w:val="TableContents"/>
              <w:spacing w:line="276" w:lineRule="auto"/>
            </w:pPr>
            <w:r>
              <w:t xml:space="preserve">Argumentative Essay- </w:t>
            </w:r>
          </w:p>
          <w:p w14:paraId="70E971C3" w14:textId="732C428C" w:rsidR="00E446DC" w:rsidRPr="00FF54A5" w:rsidRDefault="00E446DC" w:rsidP="00FF54A5">
            <w:pPr>
              <w:pStyle w:val="TableContents"/>
              <w:spacing w:line="276" w:lineRule="auto"/>
              <w:rPr>
                <w:bCs/>
              </w:rPr>
            </w:pPr>
            <w:r w:rsidRPr="00412BEB">
              <w:t>Outlining an Essay</w:t>
            </w:r>
            <w:r w:rsidR="00FF54A5">
              <w:rPr>
                <w:bCs/>
              </w:rPr>
              <w:t>/</w:t>
            </w:r>
            <w:r w:rsidRPr="00412BEB">
              <w:rPr>
                <w:bCs/>
              </w:rPr>
              <w:t xml:space="preserve"> </w:t>
            </w:r>
            <w:r w:rsidR="00FF54A5">
              <w:rPr>
                <w:bCs/>
              </w:rPr>
              <w:t xml:space="preserve">Basic and </w:t>
            </w:r>
            <w:r w:rsidRPr="00412BEB">
              <w:rPr>
                <w:bCs/>
              </w:rPr>
              <w:t>Detailed Outline</w:t>
            </w:r>
          </w:p>
        </w:tc>
        <w:tc>
          <w:tcPr>
            <w:tcW w:w="3803" w:type="dxa"/>
            <w:tcBorders>
              <w:left w:val="single" w:sz="1" w:space="0" w:color="000000"/>
              <w:bottom w:val="single" w:sz="1" w:space="0" w:color="000000"/>
              <w:right w:val="single" w:sz="1" w:space="0" w:color="000000"/>
            </w:tcBorders>
          </w:tcPr>
          <w:p w14:paraId="46BE34F5" w14:textId="77777777" w:rsidR="00E446DC" w:rsidRPr="00412BEB" w:rsidRDefault="00E446DC" w:rsidP="00E446DC">
            <w:pPr>
              <w:pStyle w:val="TableContents"/>
              <w:spacing w:line="276" w:lineRule="auto"/>
              <w:rPr>
                <w:rFonts w:ascii="Times New Roman" w:hAnsi="Times New Roman"/>
              </w:rPr>
            </w:pPr>
          </w:p>
        </w:tc>
      </w:tr>
      <w:tr w:rsidR="00E446DC" w:rsidRPr="00412BEB" w14:paraId="7EF2EF02" w14:textId="77777777" w:rsidTr="00B50142">
        <w:tc>
          <w:tcPr>
            <w:tcW w:w="1154" w:type="dxa"/>
            <w:tcBorders>
              <w:left w:val="single" w:sz="1" w:space="0" w:color="000000"/>
              <w:bottom w:val="single" w:sz="1" w:space="0" w:color="000000"/>
            </w:tcBorders>
          </w:tcPr>
          <w:p w14:paraId="1D713B50" w14:textId="3F6436FA" w:rsidR="00E446DC" w:rsidRPr="00412BEB" w:rsidRDefault="00E446DC" w:rsidP="00E446DC">
            <w:pPr>
              <w:pStyle w:val="TableContents"/>
              <w:spacing w:line="276" w:lineRule="auto"/>
              <w:jc w:val="center"/>
              <w:rPr>
                <w:rFonts w:ascii="Times New Roman" w:hAnsi="Times New Roman"/>
              </w:rPr>
            </w:pPr>
            <w:r w:rsidRPr="00412BEB">
              <w:rPr>
                <w:rFonts w:ascii="Times New Roman" w:hAnsi="Times New Roman"/>
              </w:rPr>
              <w:t>14</w:t>
            </w:r>
          </w:p>
        </w:tc>
        <w:tc>
          <w:tcPr>
            <w:tcW w:w="5056" w:type="dxa"/>
            <w:tcBorders>
              <w:left w:val="single" w:sz="1" w:space="0" w:color="000000"/>
              <w:bottom w:val="single" w:sz="1" w:space="0" w:color="000000"/>
            </w:tcBorders>
          </w:tcPr>
          <w:p w14:paraId="5AC66AC0" w14:textId="025931F4" w:rsidR="00E446DC" w:rsidRPr="00412BEB" w:rsidRDefault="00E446DC" w:rsidP="00E446DC">
            <w:pPr>
              <w:pStyle w:val="TableContents"/>
              <w:spacing w:line="276" w:lineRule="auto"/>
              <w:rPr>
                <w:rFonts w:ascii="Times New Roman" w:hAnsi="Times New Roman"/>
              </w:rPr>
            </w:pPr>
            <w:r w:rsidRPr="00412BEB">
              <w:rPr>
                <w:rFonts w:ascii="Times New Roman" w:hAnsi="Times New Roman"/>
              </w:rPr>
              <w:t>Chapter 10: Introductions and Conclusions</w:t>
            </w:r>
          </w:p>
        </w:tc>
        <w:tc>
          <w:tcPr>
            <w:tcW w:w="3803" w:type="dxa"/>
            <w:tcBorders>
              <w:left w:val="single" w:sz="1" w:space="0" w:color="000000"/>
              <w:bottom w:val="single" w:sz="1" w:space="0" w:color="000000"/>
              <w:right w:val="single" w:sz="1" w:space="0" w:color="000000"/>
            </w:tcBorders>
          </w:tcPr>
          <w:p w14:paraId="08FA21E4" w14:textId="77777777" w:rsidR="00E446DC" w:rsidRPr="00412BEB" w:rsidRDefault="00E446DC" w:rsidP="00E446DC">
            <w:pPr>
              <w:pStyle w:val="TableContents"/>
              <w:spacing w:line="276" w:lineRule="auto"/>
              <w:rPr>
                <w:rFonts w:ascii="Times New Roman" w:hAnsi="Times New Roman"/>
              </w:rPr>
            </w:pPr>
          </w:p>
        </w:tc>
      </w:tr>
      <w:tr w:rsidR="00E446DC" w:rsidRPr="00412BEB" w14:paraId="19196751" w14:textId="77777777" w:rsidTr="00B50142">
        <w:tc>
          <w:tcPr>
            <w:tcW w:w="1154" w:type="dxa"/>
            <w:tcBorders>
              <w:left w:val="single" w:sz="1" w:space="0" w:color="000000"/>
              <w:bottom w:val="single" w:sz="1" w:space="0" w:color="000000"/>
            </w:tcBorders>
          </w:tcPr>
          <w:p w14:paraId="48C80EFF" w14:textId="77777777" w:rsidR="00E446DC" w:rsidRPr="00412BEB" w:rsidRDefault="00E446DC" w:rsidP="00E446DC">
            <w:pPr>
              <w:pStyle w:val="TableContents"/>
              <w:spacing w:line="276" w:lineRule="auto"/>
              <w:jc w:val="center"/>
              <w:rPr>
                <w:rFonts w:ascii="Times New Roman" w:hAnsi="Times New Roman"/>
              </w:rPr>
            </w:pPr>
          </w:p>
        </w:tc>
        <w:tc>
          <w:tcPr>
            <w:tcW w:w="5056" w:type="dxa"/>
            <w:tcBorders>
              <w:left w:val="single" w:sz="1" w:space="0" w:color="000000"/>
              <w:bottom w:val="single" w:sz="1" w:space="0" w:color="000000"/>
            </w:tcBorders>
          </w:tcPr>
          <w:p w14:paraId="3DF41C70" w14:textId="77777777" w:rsidR="00E446DC" w:rsidRPr="00412BEB" w:rsidRDefault="00E446DC" w:rsidP="00E446DC">
            <w:pPr>
              <w:autoSpaceDE w:val="0"/>
              <w:autoSpaceDN w:val="0"/>
              <w:adjustRightInd w:val="0"/>
              <w:rPr>
                <w:lang w:eastAsia="tr-TR"/>
              </w:rPr>
            </w:pPr>
            <w:r w:rsidRPr="00412BEB">
              <w:rPr>
                <w:lang w:eastAsia="tr-TR"/>
              </w:rPr>
              <w:t>Revision and Check</w:t>
            </w:r>
          </w:p>
        </w:tc>
        <w:tc>
          <w:tcPr>
            <w:tcW w:w="3803" w:type="dxa"/>
            <w:tcBorders>
              <w:left w:val="single" w:sz="1" w:space="0" w:color="000000"/>
              <w:bottom w:val="single" w:sz="1" w:space="0" w:color="000000"/>
              <w:right w:val="single" w:sz="1" w:space="0" w:color="000000"/>
            </w:tcBorders>
          </w:tcPr>
          <w:p w14:paraId="58F3B952" w14:textId="77777777" w:rsidR="00E446DC" w:rsidRPr="00412BEB" w:rsidRDefault="00E446DC" w:rsidP="00E446DC">
            <w:pPr>
              <w:pStyle w:val="TableContents"/>
              <w:spacing w:line="276" w:lineRule="auto"/>
              <w:rPr>
                <w:rFonts w:ascii="Times New Roman" w:hAnsi="Times New Roman"/>
              </w:rPr>
            </w:pPr>
          </w:p>
        </w:tc>
      </w:tr>
    </w:tbl>
    <w:p w14:paraId="7E9D50CF" w14:textId="77777777" w:rsidR="001F2DD5" w:rsidRPr="00412BEB" w:rsidRDefault="001F2DD5" w:rsidP="001F2DD5">
      <w:pPr>
        <w:spacing w:line="276" w:lineRule="auto"/>
        <w:jc w:val="both"/>
        <w:rPr>
          <w:b/>
          <w:bCs/>
        </w:rPr>
      </w:pPr>
    </w:p>
    <w:p w14:paraId="743212DA" w14:textId="77777777" w:rsidR="001F2DD5" w:rsidRPr="00412BEB" w:rsidRDefault="001F2DD5" w:rsidP="001F2DD5">
      <w:pPr>
        <w:spacing w:line="276" w:lineRule="auto"/>
        <w:jc w:val="both"/>
        <w:rPr>
          <w:b/>
        </w:rPr>
      </w:pPr>
      <w:r w:rsidRPr="00412BEB">
        <w:rPr>
          <w:b/>
          <w:bCs/>
        </w:rPr>
        <w:t>Assessment:</w:t>
      </w:r>
      <w:r w:rsidRPr="00412BEB">
        <w:rPr>
          <w:b/>
        </w:rPr>
        <w:t xml:space="preserve"> </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1F2DD5" w:rsidRPr="00412BEB" w14:paraId="5EE36454" w14:textId="77777777" w:rsidTr="00B50142">
        <w:tc>
          <w:tcPr>
            <w:tcW w:w="6228" w:type="dxa"/>
            <w:tcBorders>
              <w:top w:val="single" w:sz="4" w:space="0" w:color="000000"/>
              <w:left w:val="single" w:sz="4" w:space="0" w:color="000000"/>
              <w:bottom w:val="single" w:sz="4" w:space="0" w:color="000000"/>
              <w:right w:val="single" w:sz="4" w:space="0" w:color="000000"/>
            </w:tcBorders>
          </w:tcPr>
          <w:p w14:paraId="3C6A5856" w14:textId="1ED7580A" w:rsidR="001F2DD5" w:rsidRPr="00412BEB" w:rsidRDefault="00EE7DC5" w:rsidP="00B50142">
            <w:r>
              <w:t>Midterm exam</w:t>
            </w:r>
          </w:p>
        </w:tc>
        <w:tc>
          <w:tcPr>
            <w:tcW w:w="2700" w:type="dxa"/>
            <w:tcBorders>
              <w:top w:val="single" w:sz="4" w:space="0" w:color="000000"/>
              <w:left w:val="single" w:sz="4" w:space="0" w:color="000000"/>
              <w:bottom w:val="single" w:sz="4" w:space="0" w:color="000000"/>
              <w:right w:val="single" w:sz="4" w:space="0" w:color="000000"/>
            </w:tcBorders>
          </w:tcPr>
          <w:p w14:paraId="56CBAE1D" w14:textId="07F79CE2" w:rsidR="001F2DD5" w:rsidRPr="00412BEB" w:rsidRDefault="00EE7DC5" w:rsidP="00B50142">
            <w:r>
              <w:t>4</w:t>
            </w:r>
            <w:r w:rsidR="001F2DD5" w:rsidRPr="00412BEB">
              <w:t>0%</w:t>
            </w:r>
          </w:p>
        </w:tc>
      </w:tr>
      <w:tr w:rsidR="001F2DD5" w:rsidRPr="00412BEB" w14:paraId="2F305A87" w14:textId="77777777" w:rsidTr="00B50142">
        <w:tc>
          <w:tcPr>
            <w:tcW w:w="6228" w:type="dxa"/>
            <w:tcBorders>
              <w:top w:val="single" w:sz="4" w:space="0" w:color="000000"/>
              <w:left w:val="single" w:sz="4" w:space="0" w:color="000000"/>
              <w:bottom w:val="single" w:sz="4" w:space="0" w:color="000000"/>
              <w:right w:val="single" w:sz="4" w:space="0" w:color="000000"/>
            </w:tcBorders>
            <w:hideMark/>
          </w:tcPr>
          <w:p w14:paraId="548CC388" w14:textId="327437F4" w:rsidR="001F2DD5" w:rsidRPr="00412BEB" w:rsidRDefault="001F2DD5" w:rsidP="00B50142">
            <w:pPr>
              <w:spacing w:line="276" w:lineRule="auto"/>
              <w:jc w:val="both"/>
              <w:rPr>
                <w:bCs/>
                <w:lang w:eastAsia="tr-TR"/>
              </w:rPr>
            </w:pPr>
            <w:r w:rsidRPr="00412BEB">
              <w:rPr>
                <w:bCs/>
              </w:rPr>
              <w:t xml:space="preserve">Final </w:t>
            </w:r>
            <w:r w:rsidR="00EE7DC5">
              <w:rPr>
                <w:bCs/>
              </w:rPr>
              <w:t>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7360A27" w14:textId="586870AB" w:rsidR="001F2DD5" w:rsidRPr="00412BEB" w:rsidRDefault="00EE7DC5" w:rsidP="00B50142">
            <w:pPr>
              <w:snapToGrid w:val="0"/>
              <w:spacing w:line="276" w:lineRule="auto"/>
              <w:jc w:val="both"/>
              <w:rPr>
                <w:lang w:eastAsia="tr-TR"/>
              </w:rPr>
            </w:pPr>
            <w:r>
              <w:t>6</w:t>
            </w:r>
            <w:r w:rsidR="001F2DD5" w:rsidRPr="00412BEB">
              <w:t>0 %</w:t>
            </w:r>
          </w:p>
        </w:tc>
      </w:tr>
    </w:tbl>
    <w:p w14:paraId="6D0DB725" w14:textId="77777777" w:rsidR="001F2DD5" w:rsidRPr="00412BEB" w:rsidRDefault="001F2DD5" w:rsidP="001F2DD5">
      <w:pPr>
        <w:spacing w:line="276" w:lineRule="auto"/>
        <w:jc w:val="both"/>
        <w:rPr>
          <w:bCs/>
          <w:u w:val="single"/>
          <w:lang w:eastAsia="tr-TR"/>
        </w:rPr>
      </w:pPr>
    </w:p>
    <w:p w14:paraId="4237F8EF" w14:textId="77777777" w:rsidR="001F2DD5" w:rsidRPr="00412BEB" w:rsidRDefault="001F2DD5" w:rsidP="001F2DD5">
      <w:pPr>
        <w:spacing w:line="276" w:lineRule="auto"/>
        <w:jc w:val="both"/>
        <w:rPr>
          <w:b/>
          <w:bCs/>
        </w:rPr>
      </w:pPr>
      <w:r w:rsidRPr="00412BEB">
        <w:rPr>
          <w:b/>
          <w:bCs/>
        </w:rPr>
        <w:t>Expected workload:</w:t>
      </w:r>
    </w:p>
    <w:p w14:paraId="7855B147" w14:textId="77777777" w:rsidR="001F2DD5" w:rsidRPr="00412BEB" w:rsidRDefault="001F2DD5" w:rsidP="001F2DD5">
      <w:pPr>
        <w:spacing w:line="276" w:lineRule="auto"/>
        <w:jc w:val="both"/>
      </w:pPr>
      <w:r w:rsidRPr="00412BEB">
        <w:t>On average students need to spend</w:t>
      </w:r>
      <w:r w:rsidR="00416920" w:rsidRPr="00412BEB">
        <w:t xml:space="preserve"> approximately </w:t>
      </w:r>
      <w:r w:rsidRPr="00412BEB">
        <w:t>4 hours of study and preparation for each week.</w:t>
      </w:r>
    </w:p>
    <w:p w14:paraId="0A7EE370" w14:textId="77777777" w:rsidR="001F2DD5" w:rsidRPr="00412BEB" w:rsidRDefault="001F2DD5" w:rsidP="001F2DD5">
      <w:pPr>
        <w:spacing w:line="276" w:lineRule="auto"/>
        <w:jc w:val="both"/>
      </w:pPr>
    </w:p>
    <w:p w14:paraId="40E7EFDE" w14:textId="77777777" w:rsidR="001F2DD5" w:rsidRPr="00412BEB" w:rsidRDefault="001F2DD5" w:rsidP="00D01E08">
      <w:pPr>
        <w:spacing w:line="276" w:lineRule="auto"/>
        <w:jc w:val="both"/>
        <w:rPr>
          <w:b/>
          <w:color w:val="000000"/>
        </w:rPr>
      </w:pPr>
      <w:r w:rsidRPr="00412BEB">
        <w:rPr>
          <w:b/>
          <w:color w:val="000000"/>
        </w:rPr>
        <w:t>Req</w:t>
      </w:r>
      <w:r w:rsidR="00D01E08" w:rsidRPr="00412BEB">
        <w:rPr>
          <w:b/>
          <w:color w:val="000000"/>
        </w:rPr>
        <w:t>uirements:</w:t>
      </w:r>
    </w:p>
    <w:p w14:paraId="1CE9E99F" w14:textId="77777777" w:rsidR="00C73E20" w:rsidRPr="00412BEB" w:rsidRDefault="00C73E20" w:rsidP="00D01E08">
      <w:pPr>
        <w:spacing w:line="276" w:lineRule="auto"/>
        <w:jc w:val="both"/>
        <w:rPr>
          <w:color w:val="000000"/>
        </w:rPr>
      </w:pPr>
      <w:r w:rsidRPr="00412BEB">
        <w:rPr>
          <w:color w:val="000000"/>
        </w:rPr>
        <w:t xml:space="preserve">The students are expected to submit two papers. Details will be explained throughout the courses. </w:t>
      </w:r>
    </w:p>
    <w:p w14:paraId="54B447A9" w14:textId="77777777" w:rsidR="001F2DD5" w:rsidRPr="00412BEB" w:rsidRDefault="001F2DD5" w:rsidP="001F2DD5">
      <w:pPr>
        <w:spacing w:before="120" w:line="276" w:lineRule="auto"/>
        <w:jc w:val="both"/>
        <w:rPr>
          <w:b/>
          <w:color w:val="000000"/>
        </w:rPr>
      </w:pPr>
      <w:r w:rsidRPr="00412BEB">
        <w:rPr>
          <w:b/>
          <w:color w:val="000000"/>
        </w:rPr>
        <w:t xml:space="preserve">Plagiarism: </w:t>
      </w:r>
    </w:p>
    <w:p w14:paraId="232E0280" w14:textId="77777777" w:rsidR="001F2DD5" w:rsidRPr="00412BEB" w:rsidRDefault="001F2DD5" w:rsidP="001F2DD5">
      <w:pPr>
        <w:autoSpaceDE w:val="0"/>
        <w:autoSpaceDN w:val="0"/>
        <w:adjustRightInd w:val="0"/>
        <w:jc w:val="both"/>
        <w:rPr>
          <w:lang w:eastAsia="tr-TR"/>
        </w:rPr>
      </w:pPr>
      <w:r w:rsidRPr="00412BEB">
        <w:rPr>
          <w:lang w:eastAsia="tr-TR"/>
        </w:rPr>
        <w:t xml:space="preserve">Plagiarism is academic dishonesty. It is cheating and </w:t>
      </w:r>
      <w:r w:rsidRPr="00412BEB">
        <w:t xml:space="preserve">the act of </w:t>
      </w:r>
      <w:r w:rsidRPr="00412BEB">
        <w:rPr>
          <w:bCs/>
        </w:rPr>
        <w:t xml:space="preserve">stealing somebody’s work or idea and then of </w:t>
      </w:r>
      <w:r w:rsidRPr="00412BEB">
        <w:t xml:space="preserve">trying to pass it off as original. It is a crime in academia. If the student takes or summarizes someone’s written works or ideas, s/he must give the full citation in her/his assignment. </w:t>
      </w:r>
      <w:r w:rsidRPr="00412BEB">
        <w:rPr>
          <w:lang w:eastAsia="tr-TR"/>
        </w:rPr>
        <w:t>That means, each quotation must be properly cited. If you do not document each fact and/or quotation, this is considered plagiarism.</w:t>
      </w:r>
    </w:p>
    <w:p w14:paraId="3722B5C0" w14:textId="77777777" w:rsidR="001F2DD5" w:rsidRPr="00412BEB" w:rsidRDefault="001F2DD5" w:rsidP="001F2DD5">
      <w:pPr>
        <w:spacing w:line="276" w:lineRule="auto"/>
        <w:jc w:val="both"/>
      </w:pPr>
      <w:r w:rsidRPr="00412BEB">
        <w:rPr>
          <w:lang w:eastAsia="tr-TR"/>
        </w:rPr>
        <w:t>Plagiarism will result in a failing grade in the course.</w:t>
      </w:r>
      <w:r w:rsidRPr="00412BEB">
        <w:t xml:space="preserve">     </w:t>
      </w:r>
    </w:p>
    <w:p w14:paraId="49A36B01" w14:textId="77777777" w:rsidR="001F2DD5" w:rsidRPr="00412BEB" w:rsidRDefault="001F2DD5" w:rsidP="001F2DD5">
      <w:pPr>
        <w:spacing w:line="276" w:lineRule="auto"/>
        <w:jc w:val="both"/>
        <w:rPr>
          <w:bCs/>
          <w:u w:val="single"/>
          <w:lang w:eastAsia="tr-TR"/>
        </w:rPr>
      </w:pPr>
    </w:p>
    <w:p w14:paraId="1D4CE08E" w14:textId="77777777" w:rsidR="00401573" w:rsidRPr="00412BEB" w:rsidRDefault="00000000"/>
    <w:sectPr w:rsidR="00401573" w:rsidRPr="00412BEB"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horndale AMT">
    <w:altName w:val="Times New Roman"/>
    <w:panose1 w:val="020B0604020202020204"/>
    <w:charset w:val="00"/>
    <w:family w:val="roman"/>
    <w:pitch w:val="variable"/>
  </w:font>
  <w:font w:name="DejaVu Sans">
    <w:panose1 w:val="020B0604020202020204"/>
    <w:charset w:val="A2"/>
    <w:family w:val="swiss"/>
    <w:pitch w:val="variable"/>
    <w:sig w:usb0="E7002EFF" w:usb1="D200FDFF" w:usb2="0A042029" w:usb3="00000000" w:csb0="800001FF" w:csb1="00000000"/>
  </w:font>
  <w:font w:name="IBOCLA+TimesNewRoman">
    <w:altName w:val="Cambria"/>
    <w:panose1 w:val="020B0604020202020204"/>
    <w:charset w:val="00"/>
    <w:family w:val="roman"/>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C4233"/>
    <w:multiLevelType w:val="multilevel"/>
    <w:tmpl w:val="BE0C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84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D5"/>
    <w:rsid w:val="000018BD"/>
    <w:rsid w:val="000471C6"/>
    <w:rsid w:val="000611A3"/>
    <w:rsid w:val="00094ABB"/>
    <w:rsid w:val="000B099A"/>
    <w:rsid w:val="000B67F7"/>
    <w:rsid w:val="000E45F0"/>
    <w:rsid w:val="00165338"/>
    <w:rsid w:val="001801C7"/>
    <w:rsid w:val="001E3940"/>
    <w:rsid w:val="001F2DD5"/>
    <w:rsid w:val="002B0907"/>
    <w:rsid w:val="00325DA3"/>
    <w:rsid w:val="00346F64"/>
    <w:rsid w:val="00356ABF"/>
    <w:rsid w:val="00380C7C"/>
    <w:rsid w:val="003B5253"/>
    <w:rsid w:val="003B5F4C"/>
    <w:rsid w:val="003C4938"/>
    <w:rsid w:val="00412BEB"/>
    <w:rsid w:val="00416920"/>
    <w:rsid w:val="00482DA7"/>
    <w:rsid w:val="00515AB9"/>
    <w:rsid w:val="00560F59"/>
    <w:rsid w:val="005A76B0"/>
    <w:rsid w:val="00653421"/>
    <w:rsid w:val="00675835"/>
    <w:rsid w:val="006C044B"/>
    <w:rsid w:val="0070691F"/>
    <w:rsid w:val="007961BD"/>
    <w:rsid w:val="007D238E"/>
    <w:rsid w:val="00810D48"/>
    <w:rsid w:val="009A65F3"/>
    <w:rsid w:val="009B37F8"/>
    <w:rsid w:val="009C5585"/>
    <w:rsid w:val="00A539D5"/>
    <w:rsid w:val="00A74761"/>
    <w:rsid w:val="00A9725E"/>
    <w:rsid w:val="00AC4C25"/>
    <w:rsid w:val="00B15ED7"/>
    <w:rsid w:val="00B25C62"/>
    <w:rsid w:val="00BE075E"/>
    <w:rsid w:val="00BE1348"/>
    <w:rsid w:val="00C73E20"/>
    <w:rsid w:val="00CF631A"/>
    <w:rsid w:val="00D01E08"/>
    <w:rsid w:val="00D210AF"/>
    <w:rsid w:val="00DC64C5"/>
    <w:rsid w:val="00DE0044"/>
    <w:rsid w:val="00E061DE"/>
    <w:rsid w:val="00E446DC"/>
    <w:rsid w:val="00E504C0"/>
    <w:rsid w:val="00E642AD"/>
    <w:rsid w:val="00EA38D4"/>
    <w:rsid w:val="00EE7DC5"/>
    <w:rsid w:val="00F06574"/>
    <w:rsid w:val="00F253B4"/>
    <w:rsid w:val="00F9757D"/>
    <w:rsid w:val="00FD7C17"/>
    <w:rsid w:val="00FF5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4B8A2BB"/>
  <w15:chartTrackingRefBased/>
  <w15:docId w15:val="{8ED098E4-7181-0B43-8DA1-E2F9D42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pPr>
        <w:spacing w:before="120"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D5"/>
    <w:pPr>
      <w:spacing w:before="0" w:after="0" w:line="240" w:lineRule="auto"/>
      <w:ind w:firstLine="0"/>
      <w:jc w:val="left"/>
    </w:pPr>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unhideWhenUsed/>
    <w:rsid w:val="00325DA3"/>
    <w:pPr>
      <w:ind w:left="238"/>
    </w:pPr>
    <w:rPr>
      <w:iCs/>
      <w:szCs w:val="20"/>
      <w:lang w:eastAsia="tr-TR"/>
    </w:rPr>
  </w:style>
  <w:style w:type="paragraph" w:customStyle="1" w:styleId="TableContents">
    <w:name w:val="Table Contents"/>
    <w:basedOn w:val="Normal"/>
    <w:rsid w:val="001F2DD5"/>
    <w:pPr>
      <w:widowControl w:val="0"/>
      <w:suppressLineNumbers/>
      <w:suppressAutoHyphens/>
    </w:pPr>
    <w:rPr>
      <w:rFonts w:ascii="Thorndale AMT" w:eastAsia="DejaVu Sans" w:hAnsi="Thorndale AMT"/>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481</Words>
  <Characters>2743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 tasdelen</dc:creator>
  <cp:keywords/>
  <dc:description/>
  <cp:lastModifiedBy>Naciye Saglam</cp:lastModifiedBy>
  <cp:revision>24</cp:revision>
  <dcterms:created xsi:type="dcterms:W3CDTF">2020-09-29T10:40:00Z</dcterms:created>
  <dcterms:modified xsi:type="dcterms:W3CDTF">2022-09-15T13:11:00Z</dcterms:modified>
</cp:coreProperties>
</file>