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67CE" w:rsidRPr="00825665" w:rsidRDefault="00AD67CE" w:rsidP="00AD67CE">
      <w:pPr>
        <w:spacing w:line="276" w:lineRule="auto"/>
        <w:jc w:val="center"/>
        <w:rPr>
          <w:rFonts w:asciiTheme="majorHAnsi" w:hAnsiTheme="majorHAnsi" w:cstheme="majorHAnsi"/>
          <w:bCs/>
          <w:sz w:val="22"/>
          <w:szCs w:val="22"/>
        </w:rPr>
      </w:pPr>
      <w:r w:rsidRPr="00825665">
        <w:rPr>
          <w:rFonts w:asciiTheme="majorHAnsi" w:hAnsiTheme="majorHAnsi" w:cstheme="majorHAnsi"/>
          <w:bCs/>
          <w:sz w:val="22"/>
          <w:szCs w:val="22"/>
        </w:rPr>
        <w:t>FIRAT UNIVERSITY</w:t>
      </w:r>
    </w:p>
    <w:p w:rsidR="00AD67CE" w:rsidRPr="00825665" w:rsidRDefault="00AD67CE" w:rsidP="00AD67CE">
      <w:pPr>
        <w:spacing w:line="276" w:lineRule="auto"/>
        <w:jc w:val="center"/>
        <w:rPr>
          <w:rFonts w:asciiTheme="majorHAnsi" w:hAnsiTheme="majorHAnsi" w:cstheme="majorHAnsi"/>
          <w:bCs/>
          <w:sz w:val="22"/>
          <w:szCs w:val="22"/>
        </w:rPr>
      </w:pPr>
      <w:r w:rsidRPr="00825665">
        <w:rPr>
          <w:rFonts w:asciiTheme="majorHAnsi" w:hAnsiTheme="majorHAnsi" w:cstheme="majorHAnsi"/>
          <w:bCs/>
          <w:sz w:val="22"/>
          <w:szCs w:val="22"/>
        </w:rPr>
        <w:t xml:space="preserve">Faculty of Humanities </w:t>
      </w:r>
    </w:p>
    <w:p w:rsidR="00AD67CE" w:rsidRPr="00825665" w:rsidRDefault="00AD67CE" w:rsidP="00AD67CE">
      <w:pPr>
        <w:spacing w:line="276" w:lineRule="auto"/>
        <w:jc w:val="center"/>
        <w:rPr>
          <w:rFonts w:asciiTheme="majorHAnsi" w:hAnsiTheme="majorHAnsi" w:cstheme="majorHAnsi"/>
          <w:bCs/>
          <w:sz w:val="22"/>
          <w:szCs w:val="22"/>
        </w:rPr>
      </w:pPr>
      <w:r w:rsidRPr="00825665">
        <w:rPr>
          <w:rFonts w:asciiTheme="majorHAnsi" w:hAnsiTheme="majorHAnsi" w:cstheme="majorHAnsi"/>
          <w:bCs/>
          <w:sz w:val="22"/>
          <w:szCs w:val="22"/>
        </w:rPr>
        <w:t>Department of English Language and Literature</w:t>
      </w:r>
    </w:p>
    <w:p w:rsidR="00AD67CE" w:rsidRPr="00825665" w:rsidRDefault="00AD67CE" w:rsidP="00AD67CE">
      <w:pPr>
        <w:spacing w:line="276" w:lineRule="auto"/>
        <w:jc w:val="center"/>
        <w:rPr>
          <w:rFonts w:asciiTheme="majorHAnsi" w:hAnsiTheme="majorHAnsi" w:cstheme="majorHAnsi"/>
          <w:bCs/>
          <w:sz w:val="22"/>
          <w:szCs w:val="22"/>
        </w:rPr>
      </w:pPr>
    </w:p>
    <w:p w:rsidR="00AD67CE" w:rsidRPr="00825665" w:rsidRDefault="00AD67CE" w:rsidP="00AD67CE">
      <w:pPr>
        <w:spacing w:line="276" w:lineRule="auto"/>
        <w:jc w:val="both"/>
        <w:rPr>
          <w:rFonts w:asciiTheme="majorHAnsi" w:hAnsiTheme="majorHAnsi" w:cstheme="majorHAnsi"/>
          <w:bCs/>
          <w:sz w:val="22"/>
          <w:szCs w:val="22"/>
        </w:rPr>
      </w:pPr>
    </w:p>
    <w:p w:rsidR="00AD67CE" w:rsidRPr="00825665" w:rsidRDefault="00AD67CE" w:rsidP="00AD67CE">
      <w:pPr>
        <w:spacing w:line="276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825665">
        <w:rPr>
          <w:rFonts w:asciiTheme="majorHAnsi" w:hAnsiTheme="majorHAnsi" w:cstheme="majorHAnsi"/>
          <w:b/>
          <w:bCs/>
          <w:sz w:val="22"/>
          <w:szCs w:val="22"/>
        </w:rPr>
        <w:t xml:space="preserve">Co-Instructor: Research Asst. G. </w:t>
      </w:r>
      <w:proofErr w:type="spellStart"/>
      <w:r w:rsidRPr="00825665">
        <w:rPr>
          <w:rFonts w:asciiTheme="majorHAnsi" w:hAnsiTheme="majorHAnsi" w:cstheme="majorHAnsi"/>
          <w:b/>
          <w:bCs/>
          <w:sz w:val="22"/>
          <w:szCs w:val="22"/>
        </w:rPr>
        <w:t>Tuğçe</w:t>
      </w:r>
      <w:proofErr w:type="spellEnd"/>
      <w:r w:rsidRPr="00825665">
        <w:rPr>
          <w:rFonts w:asciiTheme="majorHAnsi" w:hAnsiTheme="majorHAnsi" w:cstheme="majorHAnsi"/>
          <w:b/>
          <w:bCs/>
          <w:sz w:val="22"/>
          <w:szCs w:val="22"/>
        </w:rPr>
        <w:t xml:space="preserve"> ÇETİN</w:t>
      </w:r>
    </w:p>
    <w:p w:rsidR="00AD67CE" w:rsidRPr="00825665" w:rsidRDefault="00AD67CE" w:rsidP="00AD67CE">
      <w:pPr>
        <w:spacing w:line="276" w:lineRule="auto"/>
        <w:rPr>
          <w:rFonts w:asciiTheme="majorHAnsi" w:hAnsiTheme="majorHAnsi" w:cstheme="majorHAnsi"/>
          <w:b/>
          <w:bCs/>
          <w:sz w:val="22"/>
          <w:szCs w:val="22"/>
          <w:lang w:val="de-DE"/>
        </w:rPr>
      </w:pPr>
      <w:proofErr w:type="spellStart"/>
      <w:r w:rsidRPr="00825665">
        <w:rPr>
          <w:rFonts w:asciiTheme="majorHAnsi" w:hAnsiTheme="majorHAnsi" w:cstheme="majorHAnsi"/>
          <w:b/>
          <w:bCs/>
          <w:sz w:val="22"/>
          <w:szCs w:val="22"/>
          <w:lang w:val="de-DE"/>
        </w:rPr>
        <w:t>e-mail</w:t>
      </w:r>
      <w:proofErr w:type="spellEnd"/>
      <w:r w:rsidRPr="00825665">
        <w:rPr>
          <w:rFonts w:asciiTheme="majorHAnsi" w:hAnsiTheme="majorHAnsi" w:cstheme="majorHAnsi"/>
          <w:b/>
          <w:bCs/>
          <w:sz w:val="22"/>
          <w:szCs w:val="22"/>
          <w:lang w:val="de-DE"/>
        </w:rPr>
        <w:t>: gtcetin@firat.edu.tr</w:t>
      </w:r>
    </w:p>
    <w:p w:rsidR="00AD67CE" w:rsidRPr="00825665" w:rsidRDefault="00AD67CE" w:rsidP="00AD67CE">
      <w:pPr>
        <w:spacing w:line="276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825665">
        <w:rPr>
          <w:rFonts w:asciiTheme="majorHAnsi" w:hAnsiTheme="majorHAnsi" w:cstheme="majorHAnsi"/>
          <w:b/>
          <w:bCs/>
          <w:sz w:val="22"/>
          <w:szCs w:val="22"/>
        </w:rPr>
        <w:t>Office Location: Ground Floor Z-20</w:t>
      </w:r>
    </w:p>
    <w:p w:rsidR="00AD67CE" w:rsidRPr="00825665" w:rsidRDefault="00AD67CE" w:rsidP="00AD67CE">
      <w:pPr>
        <w:spacing w:line="276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825665">
        <w:rPr>
          <w:rFonts w:asciiTheme="majorHAnsi" w:hAnsiTheme="majorHAnsi" w:cstheme="majorHAnsi"/>
          <w:b/>
          <w:bCs/>
          <w:sz w:val="22"/>
          <w:szCs w:val="22"/>
        </w:rPr>
        <w:t>Office Hour: By appointment</w:t>
      </w:r>
    </w:p>
    <w:p w:rsidR="00AD67CE" w:rsidRPr="00825665" w:rsidRDefault="00AD67CE" w:rsidP="00AD67CE">
      <w:pPr>
        <w:spacing w:line="276" w:lineRule="auto"/>
        <w:rPr>
          <w:rFonts w:asciiTheme="majorHAnsi" w:hAnsiTheme="majorHAnsi" w:cstheme="majorHAnsi"/>
          <w:sz w:val="22"/>
          <w:szCs w:val="22"/>
          <w:lang w:eastAsia="tr-TR"/>
        </w:rPr>
      </w:pPr>
      <w:r w:rsidRPr="00825665">
        <w:rPr>
          <w:rFonts w:asciiTheme="majorHAnsi" w:hAnsiTheme="majorHAnsi" w:cstheme="majorHAnsi"/>
          <w:b/>
          <w:bCs/>
          <w:sz w:val="22"/>
          <w:szCs w:val="22"/>
        </w:rPr>
        <w:t>Telephone: 04242370000 Ext.3636</w:t>
      </w:r>
      <w:r w:rsidRPr="00825665">
        <w:rPr>
          <w:rFonts w:asciiTheme="majorHAnsi" w:hAnsiTheme="majorHAnsi" w:cstheme="majorHAnsi"/>
          <w:bCs/>
          <w:sz w:val="22"/>
          <w:szCs w:val="22"/>
        </w:rPr>
        <w:tab/>
      </w:r>
    </w:p>
    <w:p w:rsidR="00AD67CE" w:rsidRPr="00825665" w:rsidRDefault="00AD67CE" w:rsidP="00AD67CE">
      <w:pPr>
        <w:spacing w:line="276" w:lineRule="auto"/>
        <w:jc w:val="both"/>
        <w:rPr>
          <w:rFonts w:asciiTheme="majorHAnsi" w:hAnsiTheme="majorHAnsi" w:cstheme="majorHAnsi"/>
          <w:sz w:val="22"/>
          <w:szCs w:val="22"/>
          <w:lang w:val="tr-TR" w:eastAsia="tr-TR"/>
        </w:rPr>
      </w:pPr>
    </w:p>
    <w:p w:rsidR="00AD67CE" w:rsidRPr="00825665" w:rsidRDefault="00AD67CE" w:rsidP="00AD67CE">
      <w:pPr>
        <w:spacing w:line="276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825665">
        <w:rPr>
          <w:rFonts w:asciiTheme="majorHAnsi" w:hAnsiTheme="majorHAnsi" w:cstheme="majorHAnsi"/>
          <w:b/>
          <w:bCs/>
          <w:sz w:val="22"/>
          <w:szCs w:val="22"/>
        </w:rPr>
        <w:t>SYLLABUS</w:t>
      </w:r>
    </w:p>
    <w:p w:rsidR="00AD67CE" w:rsidRPr="00825665" w:rsidRDefault="00AD67CE" w:rsidP="00AD67CE">
      <w:pPr>
        <w:spacing w:line="276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p w:rsidR="00AD67CE" w:rsidRPr="00825665" w:rsidRDefault="00AD67CE" w:rsidP="00AD67CE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825665">
        <w:rPr>
          <w:rFonts w:asciiTheme="majorHAnsi" w:hAnsiTheme="majorHAnsi" w:cstheme="majorHAnsi"/>
          <w:b/>
          <w:sz w:val="22"/>
          <w:szCs w:val="22"/>
        </w:rPr>
        <w:t>Semester</w:t>
      </w:r>
      <w:r w:rsidRPr="00825665">
        <w:rPr>
          <w:rFonts w:asciiTheme="majorHAnsi" w:hAnsiTheme="majorHAnsi" w:cstheme="majorHAnsi"/>
          <w:sz w:val="22"/>
          <w:szCs w:val="22"/>
        </w:rPr>
        <w:t xml:space="preserve">      </w:t>
      </w:r>
      <w:proofErr w:type="gramStart"/>
      <w:r w:rsidRPr="00825665">
        <w:rPr>
          <w:rFonts w:asciiTheme="majorHAnsi" w:hAnsiTheme="majorHAnsi" w:cstheme="majorHAnsi"/>
          <w:sz w:val="22"/>
          <w:szCs w:val="22"/>
        </w:rPr>
        <w:t xml:space="preserve">  :</w:t>
      </w:r>
      <w:proofErr w:type="gramEnd"/>
      <w:r w:rsidRPr="00825665">
        <w:rPr>
          <w:rFonts w:asciiTheme="majorHAnsi" w:hAnsiTheme="majorHAnsi" w:cstheme="majorHAnsi"/>
          <w:sz w:val="22"/>
          <w:szCs w:val="22"/>
        </w:rPr>
        <w:t xml:space="preserve"> Fall/ 2022-2023</w:t>
      </w:r>
    </w:p>
    <w:p w:rsidR="00AD67CE" w:rsidRPr="00825665" w:rsidRDefault="00AD67CE" w:rsidP="00AD67CE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825665">
        <w:rPr>
          <w:rFonts w:asciiTheme="majorHAnsi" w:hAnsiTheme="majorHAnsi" w:cstheme="majorHAnsi"/>
          <w:b/>
          <w:sz w:val="22"/>
          <w:szCs w:val="22"/>
        </w:rPr>
        <w:t>Course Level</w:t>
      </w:r>
      <w:r w:rsidRPr="00825665">
        <w:rPr>
          <w:rFonts w:asciiTheme="majorHAnsi" w:hAnsiTheme="majorHAnsi" w:cstheme="majorHAnsi"/>
          <w:sz w:val="22"/>
          <w:szCs w:val="22"/>
        </w:rPr>
        <w:t>: First Year, 1</w:t>
      </w:r>
      <w:r w:rsidRPr="00825665">
        <w:rPr>
          <w:rFonts w:asciiTheme="majorHAnsi" w:hAnsiTheme="majorHAnsi" w:cstheme="majorHAnsi"/>
          <w:sz w:val="22"/>
          <w:szCs w:val="22"/>
          <w:vertAlign w:val="superscript"/>
        </w:rPr>
        <w:t>st</w:t>
      </w:r>
      <w:r w:rsidRPr="00825665">
        <w:rPr>
          <w:rFonts w:asciiTheme="majorHAnsi" w:hAnsiTheme="majorHAnsi" w:cstheme="majorHAnsi"/>
          <w:sz w:val="22"/>
          <w:szCs w:val="22"/>
        </w:rPr>
        <w:t xml:space="preserve"> Semester</w:t>
      </w:r>
    </w:p>
    <w:p w:rsidR="00AD67CE" w:rsidRPr="00825665" w:rsidRDefault="00AD67CE" w:rsidP="00AD67CE">
      <w:pPr>
        <w:spacing w:line="276" w:lineRule="auto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825665">
        <w:rPr>
          <w:rFonts w:asciiTheme="majorHAnsi" w:hAnsiTheme="majorHAnsi" w:cstheme="majorHAnsi"/>
          <w:b/>
          <w:sz w:val="22"/>
          <w:szCs w:val="22"/>
        </w:rPr>
        <w:t>Course Code</w:t>
      </w:r>
      <w:r w:rsidRPr="00825665">
        <w:rPr>
          <w:rFonts w:asciiTheme="majorHAnsi" w:hAnsiTheme="majorHAnsi" w:cstheme="majorHAnsi"/>
          <w:sz w:val="22"/>
          <w:szCs w:val="22"/>
        </w:rPr>
        <w:t xml:space="preserve">: </w:t>
      </w:r>
      <w:r w:rsidRPr="00825665">
        <w:rPr>
          <w:rFonts w:asciiTheme="majorHAnsi" w:hAnsiTheme="majorHAnsi" w:cstheme="majorHAnsi"/>
          <w:color w:val="000000"/>
          <w:sz w:val="22"/>
          <w:szCs w:val="22"/>
        </w:rPr>
        <w:t>IDE 1007 Textual Analysis I</w:t>
      </w:r>
    </w:p>
    <w:p w:rsidR="00AD67CE" w:rsidRPr="00825665" w:rsidRDefault="00AD67CE" w:rsidP="00AD67CE">
      <w:pPr>
        <w:spacing w:line="276" w:lineRule="auto"/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:rsidR="00AD67CE" w:rsidRPr="00825665" w:rsidRDefault="00AD67CE" w:rsidP="00AD67CE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825665">
        <w:rPr>
          <w:rFonts w:asciiTheme="majorHAnsi" w:hAnsiTheme="majorHAnsi" w:cstheme="majorHAnsi"/>
          <w:b/>
          <w:color w:val="000000"/>
          <w:sz w:val="22"/>
          <w:szCs w:val="22"/>
        </w:rPr>
        <w:t>Course Pre-requisite(s):</w:t>
      </w:r>
      <w:r w:rsidRPr="00825665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Pr="00825665">
        <w:rPr>
          <w:rFonts w:asciiTheme="majorHAnsi" w:hAnsiTheme="majorHAnsi" w:cstheme="majorHAnsi"/>
          <w:sz w:val="22"/>
          <w:szCs w:val="22"/>
        </w:rPr>
        <w:t xml:space="preserve">The students are recommended to read various short stories, to be familiar with different types of genres. </w:t>
      </w:r>
    </w:p>
    <w:p w:rsidR="00AD67CE" w:rsidRPr="00825665" w:rsidRDefault="00AD67CE" w:rsidP="00AD67CE">
      <w:pPr>
        <w:spacing w:line="276" w:lineRule="auto"/>
        <w:jc w:val="both"/>
        <w:rPr>
          <w:rFonts w:asciiTheme="majorHAnsi" w:hAnsiTheme="majorHAnsi" w:cstheme="majorHAnsi"/>
          <w:color w:val="000000"/>
          <w:sz w:val="22"/>
          <w:szCs w:val="22"/>
          <w:lang w:val="en-GB" w:eastAsia="tr-TR"/>
        </w:rPr>
      </w:pPr>
    </w:p>
    <w:p w:rsidR="00AD67CE" w:rsidRPr="00825665" w:rsidRDefault="00AD67CE" w:rsidP="00AD67CE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825665">
        <w:rPr>
          <w:rFonts w:asciiTheme="majorHAnsi" w:hAnsiTheme="majorHAnsi" w:cstheme="majorHAnsi"/>
          <w:b/>
          <w:sz w:val="22"/>
          <w:szCs w:val="22"/>
        </w:rPr>
        <w:t>Course Description:</w:t>
      </w:r>
      <w:r w:rsidRPr="00825665">
        <w:rPr>
          <w:rFonts w:asciiTheme="majorHAnsi" w:hAnsiTheme="majorHAnsi" w:cstheme="majorHAnsi"/>
          <w:sz w:val="22"/>
          <w:szCs w:val="22"/>
        </w:rPr>
        <w:t xml:space="preserve"> </w:t>
      </w:r>
      <w:r w:rsidRPr="00825665">
        <w:rPr>
          <w:rFonts w:asciiTheme="majorHAnsi" w:hAnsiTheme="majorHAnsi" w:cstheme="majorHAnsi"/>
          <w:sz w:val="22"/>
          <w:szCs w:val="22"/>
          <w:shd w:val="clear" w:color="auto" w:fill="FFFFFF"/>
          <w:lang w:val="en-GB" w:eastAsia="tr-TR"/>
        </w:rPr>
        <w:t xml:space="preserve">The aim of this course is to develop students’ ability to analyse a text by </w:t>
      </w:r>
      <w:r w:rsidRPr="00825665">
        <w:rPr>
          <w:rFonts w:asciiTheme="majorHAnsi" w:hAnsiTheme="majorHAnsi" w:cstheme="majorHAnsi"/>
          <w:sz w:val="22"/>
          <w:szCs w:val="22"/>
          <w:shd w:val="clear" w:color="auto" w:fill="FFFFFF"/>
          <w:lang w:eastAsia="tr-TR"/>
        </w:rPr>
        <w:t>examining a diverse range of short stories, poetry, and drama from different writers and periods. This course will introduce the students, at a basic level,</w:t>
      </w:r>
      <w:r w:rsidRPr="00825665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Pr="00825665">
        <w:rPr>
          <w:rFonts w:asciiTheme="majorHAnsi" w:hAnsiTheme="majorHAnsi" w:cstheme="majorHAnsi"/>
          <w:sz w:val="22"/>
          <w:szCs w:val="22"/>
          <w:shd w:val="clear" w:color="auto" w:fill="FFFFFF"/>
          <w:lang w:eastAsia="tr-TR"/>
        </w:rPr>
        <w:t xml:space="preserve">key literary terms and concepts used in the analysis of literature. They will be given the tasks to learn how to </w:t>
      </w:r>
      <w:r w:rsidRPr="00825665">
        <w:rPr>
          <w:rFonts w:asciiTheme="majorHAnsi" w:hAnsiTheme="majorHAnsi" w:cstheme="majorHAnsi"/>
          <w:bCs/>
          <w:sz w:val="22"/>
          <w:szCs w:val="22"/>
          <w:shd w:val="clear" w:color="auto" w:fill="FFFFFF"/>
          <w:lang w:eastAsia="tr-TR"/>
        </w:rPr>
        <w:t>identify and interpret elements of short stories, examples of figurative language, and basic characteristics of drama. It will improve the students’ reading and comprehension skills as well as critical thinking</w:t>
      </w:r>
      <w:r w:rsidRPr="00825665">
        <w:rPr>
          <w:rFonts w:asciiTheme="majorHAnsi" w:hAnsiTheme="majorHAnsi" w:cstheme="majorHAnsi"/>
          <w:sz w:val="22"/>
          <w:szCs w:val="22"/>
        </w:rPr>
        <w:t xml:space="preserve"> by </w:t>
      </w:r>
      <w:r w:rsidRPr="00825665">
        <w:rPr>
          <w:rFonts w:asciiTheme="majorHAnsi" w:hAnsiTheme="majorHAnsi" w:cstheme="majorHAnsi"/>
          <w:bCs/>
          <w:sz w:val="22"/>
          <w:szCs w:val="22"/>
        </w:rPr>
        <w:t xml:space="preserve">making appropriate use of the relevant terms and concepts. </w:t>
      </w:r>
    </w:p>
    <w:p w:rsidR="00AD67CE" w:rsidRPr="00825665" w:rsidRDefault="00AD67CE" w:rsidP="00AD67CE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:rsidR="00AD67CE" w:rsidRPr="00825665" w:rsidRDefault="00AD67CE" w:rsidP="00AD67CE">
      <w:pPr>
        <w:spacing w:line="276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825665">
        <w:rPr>
          <w:rFonts w:asciiTheme="majorHAnsi" w:hAnsiTheme="majorHAnsi" w:cstheme="majorHAnsi"/>
          <w:b/>
          <w:bCs/>
          <w:sz w:val="22"/>
          <w:szCs w:val="22"/>
        </w:rPr>
        <w:t>Course Learning Outcomes</w:t>
      </w:r>
    </w:p>
    <w:p w:rsidR="00AD67CE" w:rsidRPr="00825665" w:rsidRDefault="00AD67CE" w:rsidP="00AD67CE">
      <w:pPr>
        <w:spacing w:line="276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:rsidR="00AD67CE" w:rsidRPr="00825665" w:rsidRDefault="00AD67CE" w:rsidP="00AD67CE">
      <w:pPr>
        <w:spacing w:line="276" w:lineRule="auto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825665">
        <w:rPr>
          <w:rFonts w:asciiTheme="majorHAnsi" w:hAnsiTheme="majorHAnsi" w:cstheme="majorHAnsi"/>
          <w:bCs/>
          <w:sz w:val="22"/>
          <w:szCs w:val="22"/>
        </w:rPr>
        <w:t>At the end of this course students are expected to;</w:t>
      </w:r>
    </w:p>
    <w:p w:rsidR="00AD67CE" w:rsidRPr="00825665" w:rsidRDefault="00AD67CE" w:rsidP="00AD67CE">
      <w:pPr>
        <w:spacing w:line="276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:rsidR="00AD67CE" w:rsidRPr="00825665" w:rsidRDefault="00AD67CE" w:rsidP="00AD67CE">
      <w:pPr>
        <w:spacing w:line="360" w:lineRule="auto"/>
        <w:ind w:left="720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825665">
        <w:rPr>
          <w:rFonts w:asciiTheme="majorHAnsi" w:hAnsiTheme="majorHAnsi" w:cstheme="majorHAnsi"/>
          <w:b/>
          <w:bCs/>
          <w:sz w:val="22"/>
          <w:szCs w:val="22"/>
        </w:rPr>
        <w:t>-</w:t>
      </w:r>
      <w:r w:rsidRPr="00825665">
        <w:rPr>
          <w:rFonts w:asciiTheme="majorHAnsi" w:hAnsiTheme="majorHAnsi" w:cstheme="majorHAnsi"/>
          <w:bCs/>
          <w:sz w:val="22"/>
          <w:szCs w:val="22"/>
        </w:rPr>
        <w:t>be familiar with major works in short story.</w:t>
      </w:r>
    </w:p>
    <w:p w:rsidR="00AD67CE" w:rsidRPr="00825665" w:rsidRDefault="00AD67CE" w:rsidP="00AD67CE">
      <w:pPr>
        <w:spacing w:line="360" w:lineRule="auto"/>
        <w:ind w:left="720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825665">
        <w:rPr>
          <w:rFonts w:asciiTheme="majorHAnsi" w:hAnsiTheme="majorHAnsi" w:cstheme="majorHAnsi"/>
          <w:b/>
          <w:bCs/>
          <w:sz w:val="22"/>
          <w:szCs w:val="22"/>
        </w:rPr>
        <w:t>-</w:t>
      </w:r>
      <w:r w:rsidRPr="00825665">
        <w:rPr>
          <w:rFonts w:asciiTheme="majorHAnsi" w:hAnsiTheme="majorHAnsi" w:cstheme="majorHAnsi"/>
          <w:bCs/>
          <w:sz w:val="22"/>
          <w:szCs w:val="22"/>
        </w:rPr>
        <w:t xml:space="preserve">identify and interpret the elements within different types of texts  </w:t>
      </w:r>
    </w:p>
    <w:p w:rsidR="00AD67CE" w:rsidRPr="00825665" w:rsidRDefault="00AD67CE" w:rsidP="00AD67CE">
      <w:pPr>
        <w:spacing w:line="360" w:lineRule="auto"/>
        <w:ind w:left="720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825665">
        <w:rPr>
          <w:rFonts w:asciiTheme="majorHAnsi" w:hAnsiTheme="majorHAnsi" w:cstheme="majorHAnsi"/>
          <w:b/>
          <w:bCs/>
          <w:sz w:val="22"/>
          <w:szCs w:val="22"/>
        </w:rPr>
        <w:t>-</w:t>
      </w:r>
      <w:r w:rsidRPr="00825665">
        <w:rPr>
          <w:rFonts w:asciiTheme="majorHAnsi" w:hAnsiTheme="majorHAnsi" w:cstheme="majorHAnsi"/>
          <w:bCs/>
          <w:sz w:val="22"/>
          <w:szCs w:val="22"/>
        </w:rPr>
        <w:t xml:space="preserve"> decipher the message hidden between the lines</w:t>
      </w:r>
    </w:p>
    <w:p w:rsidR="00AD67CE" w:rsidRPr="00825665" w:rsidRDefault="00AD67CE" w:rsidP="00AD67CE">
      <w:pPr>
        <w:spacing w:line="360" w:lineRule="auto"/>
        <w:ind w:left="720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825665">
        <w:rPr>
          <w:rFonts w:asciiTheme="majorHAnsi" w:hAnsiTheme="majorHAnsi" w:cstheme="majorHAnsi"/>
          <w:b/>
          <w:bCs/>
          <w:sz w:val="22"/>
          <w:szCs w:val="22"/>
        </w:rPr>
        <w:t>-</w:t>
      </w:r>
      <w:r w:rsidRPr="00825665">
        <w:rPr>
          <w:rFonts w:asciiTheme="majorHAnsi" w:hAnsiTheme="majorHAnsi" w:cstheme="majorHAnsi"/>
          <w:bCs/>
          <w:sz w:val="22"/>
          <w:szCs w:val="22"/>
        </w:rPr>
        <w:t>understand the difference between the perspective of the writer and the reader</w:t>
      </w:r>
    </w:p>
    <w:p w:rsidR="00AD67CE" w:rsidRPr="00825665" w:rsidRDefault="00AD67CE" w:rsidP="00AD67CE">
      <w:pPr>
        <w:spacing w:line="360" w:lineRule="auto"/>
        <w:ind w:left="720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825665">
        <w:rPr>
          <w:rFonts w:asciiTheme="majorHAnsi" w:hAnsiTheme="majorHAnsi" w:cstheme="majorHAnsi"/>
          <w:b/>
          <w:bCs/>
          <w:sz w:val="22"/>
          <w:szCs w:val="22"/>
        </w:rPr>
        <w:t>-</w:t>
      </w:r>
      <w:r w:rsidRPr="00825665">
        <w:rPr>
          <w:rFonts w:asciiTheme="majorHAnsi" w:hAnsiTheme="majorHAnsi" w:cstheme="majorHAnsi"/>
          <w:bCs/>
          <w:sz w:val="22"/>
          <w:szCs w:val="22"/>
        </w:rPr>
        <w:t xml:space="preserve">approach the texts from a critical perspective </w:t>
      </w:r>
    </w:p>
    <w:p w:rsidR="00AD67CE" w:rsidRPr="00825665" w:rsidRDefault="00AD67CE" w:rsidP="00AD67CE">
      <w:pPr>
        <w:spacing w:line="276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825665">
        <w:rPr>
          <w:rFonts w:asciiTheme="majorHAnsi" w:hAnsiTheme="majorHAnsi" w:cstheme="majorHAnsi"/>
          <w:b/>
          <w:bCs/>
          <w:sz w:val="22"/>
          <w:szCs w:val="22"/>
        </w:rPr>
        <w:t>Basic Reading List:</w:t>
      </w:r>
    </w:p>
    <w:p w:rsidR="00AD67CE" w:rsidRPr="00825665" w:rsidRDefault="00AD67CE" w:rsidP="00AD67CE">
      <w:pPr>
        <w:spacing w:line="276" w:lineRule="auto"/>
        <w:jc w:val="both"/>
        <w:rPr>
          <w:rFonts w:asciiTheme="majorHAnsi" w:hAnsiTheme="majorHAnsi" w:cstheme="majorHAnsi"/>
          <w:bCs/>
          <w:sz w:val="22"/>
          <w:szCs w:val="22"/>
        </w:rPr>
      </w:pPr>
      <w:proofErr w:type="spellStart"/>
      <w:r w:rsidRPr="00825665">
        <w:rPr>
          <w:rFonts w:asciiTheme="majorHAnsi" w:hAnsiTheme="majorHAnsi" w:cstheme="majorHAnsi"/>
          <w:bCs/>
          <w:sz w:val="22"/>
          <w:szCs w:val="22"/>
        </w:rPr>
        <w:t>Nazife</w:t>
      </w:r>
      <w:proofErr w:type="spellEnd"/>
      <w:r w:rsidRPr="00825665">
        <w:rPr>
          <w:rFonts w:asciiTheme="majorHAnsi" w:hAnsiTheme="majorHAnsi" w:cstheme="majorHAnsi"/>
          <w:bCs/>
          <w:sz w:val="22"/>
          <w:szCs w:val="22"/>
        </w:rPr>
        <w:t xml:space="preserve"> </w:t>
      </w:r>
      <w:proofErr w:type="spellStart"/>
      <w:r w:rsidRPr="00825665">
        <w:rPr>
          <w:rFonts w:asciiTheme="majorHAnsi" w:hAnsiTheme="majorHAnsi" w:cstheme="majorHAnsi"/>
          <w:bCs/>
          <w:sz w:val="22"/>
          <w:szCs w:val="22"/>
        </w:rPr>
        <w:t>Aydınoğlu</w:t>
      </w:r>
      <w:proofErr w:type="spellEnd"/>
      <w:r w:rsidRPr="00825665">
        <w:rPr>
          <w:rFonts w:asciiTheme="majorHAnsi" w:hAnsiTheme="majorHAnsi" w:cstheme="majorHAnsi"/>
          <w:bCs/>
          <w:sz w:val="22"/>
          <w:szCs w:val="22"/>
        </w:rPr>
        <w:t xml:space="preserve"> - </w:t>
      </w:r>
      <w:r w:rsidRPr="00825665">
        <w:rPr>
          <w:rFonts w:asciiTheme="majorHAnsi" w:hAnsiTheme="majorHAnsi" w:cstheme="majorHAnsi"/>
          <w:bCs/>
          <w:i/>
          <w:sz w:val="22"/>
          <w:szCs w:val="22"/>
        </w:rPr>
        <w:t>Short Story Analysis and Teaching</w:t>
      </w:r>
      <w:r w:rsidRPr="00825665">
        <w:rPr>
          <w:rFonts w:asciiTheme="majorHAnsi" w:hAnsiTheme="majorHAnsi" w:cstheme="majorHAnsi"/>
          <w:bCs/>
          <w:sz w:val="22"/>
          <w:szCs w:val="22"/>
        </w:rPr>
        <w:t xml:space="preserve"> </w:t>
      </w:r>
    </w:p>
    <w:p w:rsidR="00AD67CE" w:rsidRPr="00825665" w:rsidRDefault="00AD67CE" w:rsidP="00AD67CE">
      <w:pPr>
        <w:spacing w:line="276" w:lineRule="auto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825665">
        <w:rPr>
          <w:rFonts w:asciiTheme="majorHAnsi" w:hAnsiTheme="majorHAnsi" w:cstheme="majorHAnsi"/>
          <w:bCs/>
          <w:sz w:val="22"/>
          <w:szCs w:val="22"/>
        </w:rPr>
        <w:t xml:space="preserve">Andrew Bennett and Nicholas </w:t>
      </w:r>
      <w:proofErr w:type="spellStart"/>
      <w:r w:rsidRPr="00825665">
        <w:rPr>
          <w:rFonts w:asciiTheme="majorHAnsi" w:hAnsiTheme="majorHAnsi" w:cstheme="majorHAnsi"/>
          <w:bCs/>
          <w:sz w:val="22"/>
          <w:szCs w:val="22"/>
        </w:rPr>
        <w:t>Royle</w:t>
      </w:r>
      <w:proofErr w:type="spellEnd"/>
      <w:r w:rsidRPr="00825665">
        <w:rPr>
          <w:rFonts w:asciiTheme="majorHAnsi" w:hAnsiTheme="majorHAnsi" w:cstheme="majorHAnsi"/>
          <w:bCs/>
          <w:sz w:val="22"/>
          <w:szCs w:val="22"/>
        </w:rPr>
        <w:t xml:space="preserve"> - </w:t>
      </w:r>
      <w:proofErr w:type="spellStart"/>
      <w:r w:rsidRPr="00825665">
        <w:rPr>
          <w:rFonts w:asciiTheme="majorHAnsi" w:hAnsiTheme="majorHAnsi" w:cstheme="majorHAnsi"/>
          <w:bCs/>
          <w:i/>
          <w:iCs/>
          <w:sz w:val="22"/>
          <w:szCs w:val="22"/>
        </w:rPr>
        <w:t>Şu</w:t>
      </w:r>
      <w:proofErr w:type="spellEnd"/>
      <w:r w:rsidRPr="00825665">
        <w:rPr>
          <w:rFonts w:asciiTheme="majorHAnsi" w:hAnsiTheme="majorHAnsi" w:cstheme="majorHAnsi"/>
          <w:bCs/>
          <w:i/>
          <w:iCs/>
          <w:sz w:val="22"/>
          <w:szCs w:val="22"/>
        </w:rPr>
        <w:t xml:space="preserve"> </w:t>
      </w:r>
      <w:proofErr w:type="spellStart"/>
      <w:r w:rsidRPr="00825665">
        <w:rPr>
          <w:rFonts w:asciiTheme="majorHAnsi" w:hAnsiTheme="majorHAnsi" w:cstheme="majorHAnsi"/>
          <w:bCs/>
          <w:i/>
          <w:iCs/>
          <w:sz w:val="22"/>
          <w:szCs w:val="22"/>
        </w:rPr>
        <w:t>Edebiyat</w:t>
      </w:r>
      <w:proofErr w:type="spellEnd"/>
      <w:r w:rsidRPr="00825665">
        <w:rPr>
          <w:rFonts w:asciiTheme="majorHAnsi" w:hAnsiTheme="majorHAnsi" w:cstheme="majorHAnsi"/>
          <w:bCs/>
          <w:i/>
          <w:iCs/>
          <w:sz w:val="22"/>
          <w:szCs w:val="22"/>
        </w:rPr>
        <w:t xml:space="preserve"> </w:t>
      </w:r>
      <w:proofErr w:type="spellStart"/>
      <w:r w:rsidRPr="00825665">
        <w:rPr>
          <w:rFonts w:asciiTheme="majorHAnsi" w:hAnsiTheme="majorHAnsi" w:cstheme="majorHAnsi"/>
          <w:bCs/>
          <w:i/>
          <w:iCs/>
          <w:sz w:val="22"/>
          <w:szCs w:val="22"/>
        </w:rPr>
        <w:t>Denen</w:t>
      </w:r>
      <w:proofErr w:type="spellEnd"/>
      <w:r w:rsidRPr="00825665">
        <w:rPr>
          <w:rFonts w:asciiTheme="majorHAnsi" w:hAnsiTheme="majorHAnsi" w:cstheme="majorHAnsi"/>
          <w:bCs/>
          <w:i/>
          <w:iCs/>
          <w:sz w:val="22"/>
          <w:szCs w:val="22"/>
        </w:rPr>
        <w:t xml:space="preserve"> </w:t>
      </w:r>
      <w:proofErr w:type="spellStart"/>
      <w:r w:rsidRPr="00825665">
        <w:rPr>
          <w:rFonts w:asciiTheme="majorHAnsi" w:hAnsiTheme="majorHAnsi" w:cstheme="majorHAnsi"/>
          <w:bCs/>
          <w:i/>
          <w:iCs/>
          <w:sz w:val="22"/>
          <w:szCs w:val="22"/>
        </w:rPr>
        <w:t>Şey</w:t>
      </w:r>
      <w:proofErr w:type="spellEnd"/>
    </w:p>
    <w:p w:rsidR="00AD67CE" w:rsidRPr="00825665" w:rsidRDefault="00AD67CE" w:rsidP="00AD67CE">
      <w:pPr>
        <w:spacing w:line="276" w:lineRule="auto"/>
        <w:jc w:val="center"/>
        <w:rPr>
          <w:rFonts w:asciiTheme="majorHAnsi" w:hAnsiTheme="majorHAnsi" w:cstheme="majorHAnsi"/>
          <w:b/>
          <w:sz w:val="22"/>
          <w:szCs w:val="22"/>
        </w:rPr>
      </w:pPr>
    </w:p>
    <w:p w:rsidR="00AD67CE" w:rsidRPr="00825665" w:rsidRDefault="00AD67CE" w:rsidP="00AD67CE">
      <w:pPr>
        <w:spacing w:line="276" w:lineRule="auto"/>
        <w:jc w:val="center"/>
        <w:rPr>
          <w:rFonts w:asciiTheme="majorHAnsi" w:hAnsiTheme="majorHAnsi" w:cstheme="majorHAnsi"/>
          <w:b/>
          <w:sz w:val="22"/>
          <w:szCs w:val="22"/>
        </w:rPr>
      </w:pPr>
    </w:p>
    <w:p w:rsidR="00AD67CE" w:rsidRPr="00825665" w:rsidRDefault="00AD67CE" w:rsidP="00AD67CE">
      <w:pPr>
        <w:spacing w:line="276" w:lineRule="auto"/>
        <w:jc w:val="center"/>
        <w:rPr>
          <w:rFonts w:asciiTheme="majorHAnsi" w:hAnsiTheme="majorHAnsi" w:cstheme="majorHAnsi"/>
          <w:b/>
          <w:sz w:val="22"/>
          <w:szCs w:val="22"/>
        </w:rPr>
      </w:pPr>
    </w:p>
    <w:p w:rsidR="00AD67CE" w:rsidRPr="00825665" w:rsidRDefault="00AD67CE" w:rsidP="00AD67CE">
      <w:pPr>
        <w:spacing w:line="276" w:lineRule="auto"/>
        <w:jc w:val="center"/>
        <w:rPr>
          <w:rFonts w:asciiTheme="majorHAnsi" w:hAnsiTheme="majorHAnsi" w:cstheme="majorHAnsi"/>
          <w:b/>
          <w:sz w:val="22"/>
          <w:szCs w:val="22"/>
        </w:rPr>
      </w:pPr>
    </w:p>
    <w:p w:rsidR="00AD67CE" w:rsidRPr="00825665" w:rsidRDefault="00AD67CE" w:rsidP="00AD67CE">
      <w:pPr>
        <w:spacing w:line="276" w:lineRule="auto"/>
        <w:jc w:val="center"/>
        <w:rPr>
          <w:rFonts w:asciiTheme="majorHAnsi" w:hAnsiTheme="majorHAnsi" w:cstheme="majorHAnsi"/>
          <w:b/>
          <w:sz w:val="22"/>
          <w:szCs w:val="22"/>
        </w:rPr>
      </w:pPr>
    </w:p>
    <w:p w:rsidR="00825665" w:rsidRDefault="00825665" w:rsidP="00AD67CE">
      <w:pPr>
        <w:spacing w:line="276" w:lineRule="auto"/>
        <w:jc w:val="center"/>
        <w:rPr>
          <w:rFonts w:asciiTheme="majorHAnsi" w:hAnsiTheme="majorHAnsi" w:cstheme="majorHAnsi"/>
          <w:b/>
          <w:sz w:val="22"/>
          <w:szCs w:val="22"/>
        </w:rPr>
      </w:pPr>
    </w:p>
    <w:p w:rsidR="00825665" w:rsidRDefault="00825665" w:rsidP="00AD67CE">
      <w:pPr>
        <w:spacing w:line="276" w:lineRule="auto"/>
        <w:jc w:val="center"/>
        <w:rPr>
          <w:rFonts w:asciiTheme="majorHAnsi" w:hAnsiTheme="majorHAnsi" w:cstheme="majorHAnsi"/>
          <w:b/>
          <w:sz w:val="22"/>
          <w:szCs w:val="22"/>
        </w:rPr>
      </w:pPr>
    </w:p>
    <w:p w:rsidR="00AD67CE" w:rsidRPr="00825665" w:rsidRDefault="00AD67CE" w:rsidP="00AD67CE">
      <w:pPr>
        <w:spacing w:line="276" w:lineRule="auto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825665">
        <w:rPr>
          <w:rFonts w:asciiTheme="majorHAnsi" w:hAnsiTheme="majorHAnsi" w:cstheme="majorHAnsi"/>
          <w:b/>
          <w:sz w:val="22"/>
          <w:szCs w:val="22"/>
        </w:rPr>
        <w:lastRenderedPageBreak/>
        <w:t>Weekly Schedule</w:t>
      </w:r>
    </w:p>
    <w:p w:rsidR="00AD67CE" w:rsidRPr="00825665" w:rsidRDefault="00AD67CE" w:rsidP="00AD67CE">
      <w:pPr>
        <w:spacing w:line="276" w:lineRule="auto"/>
        <w:rPr>
          <w:rFonts w:asciiTheme="majorHAnsi" w:hAnsiTheme="majorHAnsi" w:cstheme="majorHAnsi"/>
          <w:sz w:val="22"/>
          <w:szCs w:val="22"/>
        </w:rPr>
      </w:pPr>
    </w:p>
    <w:tbl>
      <w:tblPr>
        <w:tblW w:w="10013" w:type="dxa"/>
        <w:tblInd w:w="-3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54"/>
        <w:gridCol w:w="7300"/>
        <w:gridCol w:w="1559"/>
      </w:tblGrid>
      <w:tr w:rsidR="00AD67CE" w:rsidRPr="00825665" w:rsidTr="006A2CD6">
        <w:tc>
          <w:tcPr>
            <w:tcW w:w="11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D67CE" w:rsidRPr="00825665" w:rsidRDefault="00AD67CE" w:rsidP="006A2CD6">
            <w:pPr>
              <w:pStyle w:val="TableContents"/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82566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Week</w:t>
            </w:r>
          </w:p>
        </w:tc>
        <w:tc>
          <w:tcPr>
            <w:tcW w:w="7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D67CE" w:rsidRPr="00825665" w:rsidRDefault="00AD67CE" w:rsidP="006A2CD6">
            <w:pPr>
              <w:autoSpaceDE w:val="0"/>
              <w:spacing w:line="276" w:lineRule="auto"/>
              <w:jc w:val="center"/>
              <w:rPr>
                <w:rFonts w:asciiTheme="majorHAnsi" w:eastAsia="IBOCLA+TimesNewRoman" w:hAnsiTheme="majorHAnsi" w:cstheme="majorHAnsi"/>
                <w:b/>
                <w:bCs/>
                <w:sz w:val="22"/>
                <w:szCs w:val="22"/>
              </w:rPr>
            </w:pPr>
            <w:r w:rsidRPr="00825665">
              <w:rPr>
                <w:rFonts w:asciiTheme="majorHAnsi" w:eastAsia="IBOCLA+TimesNewRoman" w:hAnsiTheme="majorHAnsi" w:cstheme="majorHAnsi"/>
                <w:b/>
                <w:bCs/>
                <w:sz w:val="22"/>
                <w:szCs w:val="22"/>
              </w:rPr>
              <w:t>Topic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D67CE" w:rsidRPr="00825665" w:rsidRDefault="00AD67CE" w:rsidP="006A2CD6">
            <w:pPr>
              <w:spacing w:line="276" w:lineRule="auto"/>
              <w:jc w:val="center"/>
              <w:rPr>
                <w:rFonts w:asciiTheme="majorHAnsi" w:eastAsia="IBOCLA+TimesNewRoman" w:hAnsiTheme="majorHAnsi" w:cstheme="majorHAnsi"/>
                <w:bCs/>
                <w:sz w:val="22"/>
                <w:szCs w:val="22"/>
              </w:rPr>
            </w:pPr>
          </w:p>
        </w:tc>
      </w:tr>
      <w:tr w:rsidR="00AD67CE" w:rsidRPr="00825665" w:rsidTr="006A2CD6">
        <w:tc>
          <w:tcPr>
            <w:tcW w:w="11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D67CE" w:rsidRPr="00825665" w:rsidRDefault="00AD67CE" w:rsidP="006A2CD6">
            <w:pPr>
              <w:pStyle w:val="TableContents"/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82566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D67CE" w:rsidRPr="00825665" w:rsidRDefault="00AD67CE" w:rsidP="006A2CD6">
            <w:pPr>
              <w:autoSpaceDE w:val="0"/>
              <w:spacing w:line="276" w:lineRule="auto"/>
              <w:rPr>
                <w:rFonts w:asciiTheme="majorHAnsi" w:eastAsia="IBOCLA+TimesNewRoman" w:hAnsiTheme="majorHAnsi" w:cstheme="majorHAnsi"/>
                <w:bCs/>
                <w:sz w:val="22"/>
                <w:szCs w:val="22"/>
              </w:rPr>
            </w:pPr>
            <w:r w:rsidRPr="00825665">
              <w:rPr>
                <w:rFonts w:asciiTheme="majorHAnsi" w:eastAsia="IBOCLA+TimesNewRoman" w:hAnsiTheme="majorHAnsi" w:cstheme="majorHAnsi"/>
                <w:bCs/>
                <w:sz w:val="22"/>
                <w:szCs w:val="22"/>
              </w:rPr>
              <w:t>Welcome</w:t>
            </w:r>
          </w:p>
          <w:p w:rsidR="00AD67CE" w:rsidRPr="00825665" w:rsidRDefault="00AD67CE" w:rsidP="006A2CD6">
            <w:pPr>
              <w:autoSpaceDE w:val="0"/>
              <w:spacing w:line="276" w:lineRule="auto"/>
              <w:rPr>
                <w:rFonts w:asciiTheme="majorHAnsi" w:eastAsia="IBOCLA+TimesNewRoman" w:hAnsiTheme="majorHAnsi" w:cstheme="majorHAnsi"/>
                <w:bCs/>
                <w:sz w:val="22"/>
                <w:szCs w:val="22"/>
              </w:rPr>
            </w:pPr>
            <w:r w:rsidRPr="00825665">
              <w:rPr>
                <w:rFonts w:asciiTheme="majorHAnsi" w:eastAsia="IBOCLA+TimesNewRoman" w:hAnsiTheme="majorHAnsi" w:cstheme="majorHAnsi"/>
                <w:bCs/>
                <w:sz w:val="22"/>
                <w:szCs w:val="22"/>
              </w:rPr>
              <w:t>Introduction,</w:t>
            </w:r>
          </w:p>
          <w:p w:rsidR="00AD67CE" w:rsidRPr="00825665" w:rsidRDefault="00AD67CE" w:rsidP="006A2CD6">
            <w:pPr>
              <w:autoSpaceDE w:val="0"/>
              <w:spacing w:line="276" w:lineRule="auto"/>
              <w:rPr>
                <w:rFonts w:asciiTheme="majorHAnsi" w:eastAsia="IBOCLA+TimesNewRoman" w:hAnsiTheme="majorHAnsi" w:cstheme="majorHAnsi"/>
                <w:bCs/>
                <w:sz w:val="22"/>
                <w:szCs w:val="22"/>
              </w:rPr>
            </w:pPr>
            <w:r w:rsidRPr="00825665">
              <w:rPr>
                <w:rFonts w:asciiTheme="majorHAnsi" w:eastAsia="IBOCLA+TimesNewRoman" w:hAnsiTheme="majorHAnsi" w:cstheme="majorHAnsi"/>
                <w:bCs/>
                <w:sz w:val="22"/>
                <w:szCs w:val="22"/>
              </w:rPr>
              <w:t>Review Syllabus and Course Calendar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D67CE" w:rsidRPr="00825665" w:rsidRDefault="00AD67CE" w:rsidP="006A2CD6">
            <w:pPr>
              <w:spacing w:line="276" w:lineRule="auto"/>
              <w:jc w:val="center"/>
              <w:rPr>
                <w:rFonts w:asciiTheme="majorHAnsi" w:eastAsia="IBOCLA+TimesNewRoman" w:hAnsiTheme="majorHAnsi" w:cstheme="majorHAnsi"/>
                <w:bCs/>
                <w:sz w:val="22"/>
                <w:szCs w:val="22"/>
              </w:rPr>
            </w:pPr>
          </w:p>
          <w:p w:rsidR="00AD67CE" w:rsidRPr="00825665" w:rsidRDefault="00AD67CE" w:rsidP="006A2CD6">
            <w:pPr>
              <w:spacing w:line="276" w:lineRule="auto"/>
              <w:jc w:val="center"/>
              <w:rPr>
                <w:rFonts w:asciiTheme="majorHAnsi" w:eastAsia="IBOCLA+TimesNewRoman" w:hAnsiTheme="majorHAnsi" w:cstheme="majorHAnsi"/>
                <w:bCs/>
                <w:sz w:val="22"/>
                <w:szCs w:val="22"/>
              </w:rPr>
            </w:pPr>
          </w:p>
        </w:tc>
      </w:tr>
      <w:tr w:rsidR="00AD67CE" w:rsidRPr="00825665" w:rsidTr="006A2CD6">
        <w:tc>
          <w:tcPr>
            <w:tcW w:w="1154" w:type="dxa"/>
            <w:tcBorders>
              <w:left w:val="single" w:sz="1" w:space="0" w:color="000000"/>
              <w:bottom w:val="single" w:sz="1" w:space="0" w:color="000000"/>
            </w:tcBorders>
          </w:tcPr>
          <w:p w:rsidR="00AD67CE" w:rsidRPr="00825665" w:rsidRDefault="00AD67CE" w:rsidP="006A2CD6">
            <w:pPr>
              <w:pStyle w:val="TableContents"/>
              <w:spacing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25665">
              <w:rPr>
                <w:rFonts w:asciiTheme="majorHAnsi" w:hAnsiTheme="majorHAnsi" w:cstheme="majorHAnsi"/>
                <w:b/>
                <w:sz w:val="22"/>
                <w:szCs w:val="22"/>
              </w:rPr>
              <w:t>2</w:t>
            </w:r>
          </w:p>
        </w:tc>
        <w:tc>
          <w:tcPr>
            <w:tcW w:w="7300" w:type="dxa"/>
            <w:tcBorders>
              <w:left w:val="single" w:sz="1" w:space="0" w:color="000000"/>
              <w:bottom w:val="single" w:sz="1" w:space="0" w:color="000000"/>
            </w:tcBorders>
          </w:tcPr>
          <w:p w:rsidR="00AD67CE" w:rsidRPr="00825665" w:rsidRDefault="00AD67CE" w:rsidP="006A2CD6">
            <w:pPr>
              <w:pStyle w:val="TableContents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825665">
              <w:rPr>
                <w:rFonts w:asciiTheme="majorHAnsi" w:hAnsiTheme="majorHAnsi" w:cstheme="majorHAnsi"/>
                <w:sz w:val="22"/>
                <w:szCs w:val="22"/>
              </w:rPr>
              <w:t xml:space="preserve">“Introduction” “The Short Story” “Methodology” by </w:t>
            </w:r>
            <w:proofErr w:type="spellStart"/>
            <w:r w:rsidRPr="00825665">
              <w:rPr>
                <w:rFonts w:asciiTheme="majorHAnsi" w:hAnsiTheme="majorHAnsi" w:cstheme="majorHAnsi"/>
                <w:bCs/>
                <w:sz w:val="22"/>
                <w:szCs w:val="22"/>
              </w:rPr>
              <w:t>Nazife</w:t>
            </w:r>
            <w:proofErr w:type="spellEnd"/>
            <w:r w:rsidRPr="00825665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825665">
              <w:rPr>
                <w:rFonts w:asciiTheme="majorHAnsi" w:hAnsiTheme="majorHAnsi" w:cstheme="majorHAnsi"/>
                <w:bCs/>
                <w:sz w:val="22"/>
                <w:szCs w:val="22"/>
              </w:rPr>
              <w:t>Aydınoğlu</w:t>
            </w:r>
            <w:proofErr w:type="spellEnd"/>
            <w:r w:rsidRPr="00825665">
              <w:rPr>
                <w:rFonts w:asciiTheme="majorHAnsi" w:hAnsiTheme="majorHAnsi" w:cstheme="majorHAnsi"/>
                <w:bCs/>
                <w:sz w:val="22"/>
                <w:szCs w:val="22"/>
              </w:rPr>
              <w:t>-</w:t>
            </w:r>
            <w:r w:rsidRPr="00825665">
              <w:rPr>
                <w:rFonts w:asciiTheme="majorHAnsi" w:hAnsiTheme="majorHAnsi" w:cstheme="majorHAnsi"/>
                <w:bCs/>
                <w:i/>
                <w:sz w:val="22"/>
                <w:szCs w:val="22"/>
              </w:rPr>
              <w:t>Short Story Analysis and Teaching</w:t>
            </w:r>
            <w:r w:rsidRPr="00825665">
              <w:rPr>
                <w:rFonts w:asciiTheme="majorHAnsi" w:hAnsiTheme="majorHAnsi" w:cstheme="majorHAnsi"/>
                <w:bCs/>
                <w:sz w:val="22"/>
                <w:szCs w:val="22"/>
              </w:rPr>
              <w:t>. “</w:t>
            </w:r>
            <w:proofErr w:type="spellStart"/>
            <w:r w:rsidRPr="00825665">
              <w:rPr>
                <w:rFonts w:asciiTheme="majorHAnsi" w:hAnsiTheme="majorHAnsi" w:cstheme="majorHAnsi"/>
                <w:bCs/>
                <w:sz w:val="22"/>
                <w:szCs w:val="22"/>
              </w:rPr>
              <w:t>Öykü</w:t>
            </w:r>
            <w:proofErr w:type="spellEnd"/>
            <w:r w:rsidRPr="00825665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825665">
              <w:rPr>
                <w:rFonts w:asciiTheme="majorHAnsi" w:hAnsiTheme="majorHAnsi" w:cstheme="majorHAnsi"/>
                <w:bCs/>
                <w:sz w:val="22"/>
                <w:szCs w:val="22"/>
              </w:rPr>
              <w:t>Okumak</w:t>
            </w:r>
            <w:proofErr w:type="spellEnd"/>
            <w:r w:rsidRPr="00825665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” by Bennett and </w:t>
            </w:r>
            <w:proofErr w:type="spellStart"/>
            <w:r w:rsidRPr="00825665">
              <w:rPr>
                <w:rFonts w:asciiTheme="majorHAnsi" w:hAnsiTheme="majorHAnsi" w:cstheme="majorHAnsi"/>
                <w:bCs/>
                <w:sz w:val="22"/>
                <w:szCs w:val="22"/>
              </w:rPr>
              <w:t>Royle</w:t>
            </w:r>
            <w:proofErr w:type="spellEnd"/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D67CE" w:rsidRPr="00825665" w:rsidRDefault="00AD67CE" w:rsidP="006A2CD6">
            <w:pPr>
              <w:pStyle w:val="TableContents"/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AD67CE" w:rsidRPr="00825665" w:rsidTr="006A2CD6">
        <w:tc>
          <w:tcPr>
            <w:tcW w:w="1154" w:type="dxa"/>
            <w:tcBorders>
              <w:left w:val="single" w:sz="1" w:space="0" w:color="000000"/>
              <w:bottom w:val="single" w:sz="1" w:space="0" w:color="000000"/>
            </w:tcBorders>
          </w:tcPr>
          <w:p w:rsidR="00AD67CE" w:rsidRPr="00825665" w:rsidRDefault="00AD67CE" w:rsidP="006A2CD6">
            <w:pPr>
              <w:pStyle w:val="TableContents"/>
              <w:spacing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25665">
              <w:rPr>
                <w:rFonts w:asciiTheme="majorHAnsi" w:hAnsiTheme="majorHAnsi" w:cstheme="majorHAnsi"/>
                <w:b/>
                <w:sz w:val="22"/>
                <w:szCs w:val="22"/>
              </w:rPr>
              <w:t>3</w:t>
            </w:r>
          </w:p>
        </w:tc>
        <w:tc>
          <w:tcPr>
            <w:tcW w:w="7300" w:type="dxa"/>
            <w:tcBorders>
              <w:left w:val="single" w:sz="1" w:space="0" w:color="000000"/>
              <w:bottom w:val="single" w:sz="1" w:space="0" w:color="000000"/>
            </w:tcBorders>
          </w:tcPr>
          <w:p w:rsidR="00AD67CE" w:rsidRPr="00825665" w:rsidRDefault="00AD67CE" w:rsidP="006A2CD6">
            <w:pPr>
              <w:pStyle w:val="TableContents"/>
              <w:spacing w:line="276" w:lineRule="auto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825665">
              <w:rPr>
                <w:rFonts w:asciiTheme="majorHAnsi" w:hAnsiTheme="majorHAnsi" w:cstheme="majorHAnsi"/>
                <w:i/>
                <w:sz w:val="22"/>
                <w:szCs w:val="22"/>
              </w:rPr>
              <w:t>The Necklace</w:t>
            </w:r>
            <w:r w:rsidRPr="00825665">
              <w:rPr>
                <w:rFonts w:asciiTheme="majorHAnsi" w:hAnsiTheme="majorHAnsi" w:cstheme="majorHAnsi"/>
                <w:sz w:val="22"/>
                <w:szCs w:val="22"/>
              </w:rPr>
              <w:t xml:space="preserve"> by Guy de Maupassant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D67CE" w:rsidRPr="00825665" w:rsidRDefault="00AD67CE" w:rsidP="006A2CD6">
            <w:pPr>
              <w:pStyle w:val="TableContents"/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AD67CE" w:rsidRPr="00825665" w:rsidTr="006A2CD6">
        <w:tc>
          <w:tcPr>
            <w:tcW w:w="1154" w:type="dxa"/>
            <w:tcBorders>
              <w:left w:val="single" w:sz="1" w:space="0" w:color="000000"/>
              <w:bottom w:val="single" w:sz="1" w:space="0" w:color="000000"/>
            </w:tcBorders>
          </w:tcPr>
          <w:p w:rsidR="00AD67CE" w:rsidRPr="00825665" w:rsidRDefault="00AD67CE" w:rsidP="006A2CD6">
            <w:pPr>
              <w:pStyle w:val="TableContents"/>
              <w:spacing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25665">
              <w:rPr>
                <w:rFonts w:asciiTheme="majorHAnsi" w:hAnsiTheme="majorHAnsi" w:cstheme="majorHAnsi"/>
                <w:b/>
                <w:sz w:val="22"/>
                <w:szCs w:val="22"/>
              </w:rPr>
              <w:t>4</w:t>
            </w:r>
          </w:p>
        </w:tc>
        <w:tc>
          <w:tcPr>
            <w:tcW w:w="7300" w:type="dxa"/>
            <w:tcBorders>
              <w:left w:val="single" w:sz="1" w:space="0" w:color="000000"/>
              <w:bottom w:val="single" w:sz="1" w:space="0" w:color="000000"/>
            </w:tcBorders>
          </w:tcPr>
          <w:p w:rsidR="00AD67CE" w:rsidRPr="00825665" w:rsidRDefault="00AD67CE" w:rsidP="006A2CD6">
            <w:pPr>
              <w:pStyle w:val="TableContents"/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825665">
              <w:rPr>
                <w:rFonts w:asciiTheme="majorHAnsi" w:hAnsiTheme="majorHAnsi" w:cstheme="majorHAnsi"/>
                <w:bCs/>
                <w:i/>
                <w:sz w:val="22"/>
                <w:szCs w:val="22"/>
              </w:rPr>
              <w:t xml:space="preserve">The Gift of the Magi </w:t>
            </w:r>
            <w:r w:rsidRPr="00825665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by </w:t>
            </w:r>
            <w:proofErr w:type="spellStart"/>
            <w:r w:rsidRPr="00825665">
              <w:rPr>
                <w:rFonts w:asciiTheme="majorHAnsi" w:hAnsiTheme="majorHAnsi" w:cstheme="majorHAnsi"/>
                <w:bCs/>
                <w:sz w:val="22"/>
                <w:szCs w:val="22"/>
              </w:rPr>
              <w:t>O’Henry</w:t>
            </w:r>
            <w:proofErr w:type="spellEnd"/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D67CE" w:rsidRPr="00825665" w:rsidRDefault="00AD67CE" w:rsidP="006A2CD6">
            <w:pPr>
              <w:pStyle w:val="TableContents"/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AD67CE" w:rsidRPr="00825665" w:rsidTr="006A2CD6">
        <w:tc>
          <w:tcPr>
            <w:tcW w:w="1154" w:type="dxa"/>
            <w:tcBorders>
              <w:left w:val="single" w:sz="1" w:space="0" w:color="000000"/>
              <w:bottom w:val="single" w:sz="1" w:space="0" w:color="000000"/>
            </w:tcBorders>
          </w:tcPr>
          <w:p w:rsidR="00AD67CE" w:rsidRPr="00825665" w:rsidRDefault="00AD67CE" w:rsidP="006A2CD6">
            <w:pPr>
              <w:pStyle w:val="TableContents"/>
              <w:spacing w:line="276" w:lineRule="auto"/>
              <w:jc w:val="center"/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  <w:r w:rsidRPr="00825665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>5</w:t>
            </w:r>
          </w:p>
        </w:tc>
        <w:tc>
          <w:tcPr>
            <w:tcW w:w="7300" w:type="dxa"/>
            <w:tcBorders>
              <w:left w:val="single" w:sz="1" w:space="0" w:color="000000"/>
              <w:bottom w:val="single" w:sz="1" w:space="0" w:color="000000"/>
            </w:tcBorders>
          </w:tcPr>
          <w:p w:rsidR="00AD67CE" w:rsidRPr="00825665" w:rsidRDefault="00AD67CE" w:rsidP="006A2CD6">
            <w:pPr>
              <w:pStyle w:val="TableContents"/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825665">
              <w:rPr>
                <w:rFonts w:asciiTheme="majorHAnsi" w:hAnsiTheme="majorHAnsi" w:cstheme="majorHAnsi"/>
                <w:bCs/>
                <w:i/>
                <w:sz w:val="22"/>
                <w:szCs w:val="22"/>
              </w:rPr>
              <w:t>A Pair of Silk Stockings</w:t>
            </w:r>
            <w:r w:rsidRPr="00825665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by Kate Chopin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D67CE" w:rsidRPr="00825665" w:rsidRDefault="00AD67CE" w:rsidP="006A2CD6">
            <w:pPr>
              <w:pStyle w:val="TableContents"/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AD67CE" w:rsidRPr="00825665" w:rsidTr="006A2CD6">
        <w:tc>
          <w:tcPr>
            <w:tcW w:w="1154" w:type="dxa"/>
            <w:tcBorders>
              <w:left w:val="single" w:sz="1" w:space="0" w:color="000000"/>
              <w:bottom w:val="single" w:sz="1" w:space="0" w:color="000000"/>
            </w:tcBorders>
          </w:tcPr>
          <w:p w:rsidR="00AD67CE" w:rsidRPr="00825665" w:rsidRDefault="00AD67CE" w:rsidP="006A2CD6">
            <w:pPr>
              <w:pStyle w:val="TableContents"/>
              <w:spacing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25665">
              <w:rPr>
                <w:rFonts w:asciiTheme="majorHAnsi" w:hAnsiTheme="majorHAnsi" w:cstheme="majorHAnsi"/>
                <w:b/>
                <w:sz w:val="22"/>
                <w:szCs w:val="22"/>
              </w:rPr>
              <w:t>6</w:t>
            </w:r>
          </w:p>
        </w:tc>
        <w:tc>
          <w:tcPr>
            <w:tcW w:w="7300" w:type="dxa"/>
            <w:tcBorders>
              <w:left w:val="single" w:sz="1" w:space="0" w:color="000000"/>
              <w:bottom w:val="single" w:sz="1" w:space="0" w:color="000000"/>
            </w:tcBorders>
          </w:tcPr>
          <w:p w:rsidR="00AD67CE" w:rsidRPr="00825665" w:rsidRDefault="00AD67CE" w:rsidP="006A2CD6">
            <w:pPr>
              <w:pStyle w:val="TableContents"/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825665">
              <w:rPr>
                <w:rFonts w:asciiTheme="majorHAnsi" w:hAnsiTheme="majorHAnsi" w:cstheme="majorHAnsi"/>
                <w:i/>
                <w:sz w:val="22"/>
                <w:szCs w:val="22"/>
              </w:rPr>
              <w:t>In Another Country</w:t>
            </w:r>
            <w:r w:rsidRPr="00825665">
              <w:rPr>
                <w:rFonts w:asciiTheme="majorHAnsi" w:hAnsiTheme="majorHAnsi" w:cstheme="majorHAnsi"/>
                <w:sz w:val="22"/>
                <w:szCs w:val="22"/>
              </w:rPr>
              <w:t xml:space="preserve"> by Ernest Hemingway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D67CE" w:rsidRPr="00825665" w:rsidRDefault="00AD67CE" w:rsidP="006A2CD6">
            <w:pPr>
              <w:pStyle w:val="TableContents"/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AD67CE" w:rsidRPr="00825665" w:rsidTr="006A2CD6">
        <w:tc>
          <w:tcPr>
            <w:tcW w:w="1154" w:type="dxa"/>
            <w:tcBorders>
              <w:left w:val="single" w:sz="1" w:space="0" w:color="000000"/>
              <w:bottom w:val="single" w:sz="1" w:space="0" w:color="000000"/>
            </w:tcBorders>
          </w:tcPr>
          <w:p w:rsidR="00AD67CE" w:rsidRPr="00825665" w:rsidRDefault="00AD67CE" w:rsidP="006A2CD6">
            <w:pPr>
              <w:pStyle w:val="TableContents"/>
              <w:spacing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25665">
              <w:rPr>
                <w:rFonts w:asciiTheme="majorHAnsi" w:hAnsiTheme="majorHAnsi" w:cstheme="majorHAnsi"/>
                <w:b/>
                <w:sz w:val="22"/>
                <w:szCs w:val="22"/>
              </w:rPr>
              <w:t>7</w:t>
            </w:r>
          </w:p>
        </w:tc>
        <w:tc>
          <w:tcPr>
            <w:tcW w:w="7300" w:type="dxa"/>
            <w:tcBorders>
              <w:left w:val="single" w:sz="1" w:space="0" w:color="000000"/>
              <w:bottom w:val="single" w:sz="1" w:space="0" w:color="000000"/>
            </w:tcBorders>
          </w:tcPr>
          <w:p w:rsidR="00AD67CE" w:rsidRPr="00825665" w:rsidRDefault="00AD67CE" w:rsidP="006A2CD6">
            <w:pPr>
              <w:pStyle w:val="TableContents"/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825665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Eveline </w:t>
            </w:r>
            <w:r w:rsidRPr="00825665">
              <w:rPr>
                <w:rFonts w:asciiTheme="majorHAnsi" w:hAnsiTheme="majorHAnsi" w:cstheme="majorHAnsi"/>
                <w:sz w:val="22"/>
                <w:szCs w:val="22"/>
              </w:rPr>
              <w:t>by James Joyce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D67CE" w:rsidRPr="00825665" w:rsidRDefault="00AD67CE" w:rsidP="006A2CD6">
            <w:p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AD67CE" w:rsidRPr="00825665" w:rsidTr="006A2CD6">
        <w:tc>
          <w:tcPr>
            <w:tcW w:w="1154" w:type="dxa"/>
            <w:tcBorders>
              <w:left w:val="single" w:sz="1" w:space="0" w:color="000000"/>
              <w:bottom w:val="single" w:sz="1" w:space="0" w:color="000000"/>
            </w:tcBorders>
          </w:tcPr>
          <w:p w:rsidR="00AD67CE" w:rsidRPr="00825665" w:rsidRDefault="00AD67CE" w:rsidP="006A2CD6">
            <w:pPr>
              <w:pStyle w:val="TableContents"/>
              <w:spacing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25665">
              <w:rPr>
                <w:rFonts w:asciiTheme="majorHAnsi" w:hAnsiTheme="majorHAnsi" w:cstheme="majorHAnsi"/>
                <w:b/>
                <w:sz w:val="22"/>
                <w:szCs w:val="22"/>
              </w:rPr>
              <w:t>8</w:t>
            </w:r>
          </w:p>
        </w:tc>
        <w:tc>
          <w:tcPr>
            <w:tcW w:w="7300" w:type="dxa"/>
            <w:tcBorders>
              <w:left w:val="single" w:sz="1" w:space="0" w:color="000000"/>
              <w:bottom w:val="single" w:sz="1" w:space="0" w:color="000000"/>
            </w:tcBorders>
          </w:tcPr>
          <w:p w:rsidR="00AD67CE" w:rsidRPr="00825665" w:rsidRDefault="00AD67CE" w:rsidP="006A2CD6">
            <w:pPr>
              <w:pStyle w:val="TableContents"/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25665">
              <w:rPr>
                <w:rFonts w:asciiTheme="majorHAnsi" w:hAnsiTheme="majorHAnsi" w:cstheme="majorHAnsi"/>
                <w:b/>
                <w:sz w:val="22"/>
                <w:szCs w:val="22"/>
              </w:rPr>
              <w:t>Mid-Term Exam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D67CE" w:rsidRPr="00825665" w:rsidRDefault="00AD67CE" w:rsidP="006A2CD6">
            <w:p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AD67CE" w:rsidRPr="00825665" w:rsidTr="006A2CD6">
        <w:tc>
          <w:tcPr>
            <w:tcW w:w="1154" w:type="dxa"/>
            <w:tcBorders>
              <w:left w:val="single" w:sz="1" w:space="0" w:color="000000"/>
              <w:bottom w:val="single" w:sz="1" w:space="0" w:color="000000"/>
            </w:tcBorders>
          </w:tcPr>
          <w:p w:rsidR="00AD67CE" w:rsidRPr="00825665" w:rsidRDefault="00AD67CE" w:rsidP="006A2CD6">
            <w:pPr>
              <w:pStyle w:val="TableContents"/>
              <w:spacing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25665">
              <w:rPr>
                <w:rFonts w:asciiTheme="majorHAnsi" w:hAnsiTheme="majorHAnsi" w:cstheme="majorHAnsi"/>
                <w:b/>
                <w:sz w:val="22"/>
                <w:szCs w:val="22"/>
              </w:rPr>
              <w:t>9</w:t>
            </w:r>
          </w:p>
        </w:tc>
        <w:tc>
          <w:tcPr>
            <w:tcW w:w="7300" w:type="dxa"/>
            <w:tcBorders>
              <w:left w:val="single" w:sz="1" w:space="0" w:color="000000"/>
              <w:bottom w:val="single" w:sz="1" w:space="0" w:color="000000"/>
            </w:tcBorders>
          </w:tcPr>
          <w:p w:rsidR="00AD67CE" w:rsidRPr="00825665" w:rsidRDefault="00AD67CE" w:rsidP="006A2CD6">
            <w:pPr>
              <w:pStyle w:val="TableContents"/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825665">
              <w:rPr>
                <w:rFonts w:asciiTheme="majorHAnsi" w:hAnsiTheme="majorHAnsi" w:cstheme="majorHAnsi"/>
                <w:i/>
                <w:sz w:val="22"/>
                <w:szCs w:val="22"/>
              </w:rPr>
              <w:t>The Open Window</w:t>
            </w:r>
            <w:r w:rsidRPr="00825665">
              <w:rPr>
                <w:rFonts w:asciiTheme="majorHAnsi" w:hAnsiTheme="majorHAnsi" w:cstheme="majorHAnsi"/>
                <w:sz w:val="22"/>
                <w:szCs w:val="22"/>
              </w:rPr>
              <w:t xml:space="preserve"> by Saki (H.H. Munro)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D67CE" w:rsidRPr="00825665" w:rsidRDefault="00AD67CE" w:rsidP="006A2CD6">
            <w:pPr>
              <w:pStyle w:val="TableContents"/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AD67CE" w:rsidRPr="00825665" w:rsidTr="006A2CD6">
        <w:tc>
          <w:tcPr>
            <w:tcW w:w="1154" w:type="dxa"/>
            <w:tcBorders>
              <w:left w:val="single" w:sz="1" w:space="0" w:color="000000"/>
              <w:bottom w:val="single" w:sz="1" w:space="0" w:color="000000"/>
            </w:tcBorders>
          </w:tcPr>
          <w:p w:rsidR="00AD67CE" w:rsidRPr="00825665" w:rsidRDefault="00AD67CE" w:rsidP="006A2CD6">
            <w:pPr>
              <w:pStyle w:val="TableContents"/>
              <w:spacing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25665">
              <w:rPr>
                <w:rFonts w:asciiTheme="majorHAnsi" w:hAnsiTheme="majorHAnsi" w:cstheme="majorHAnsi"/>
                <w:b/>
                <w:sz w:val="22"/>
                <w:szCs w:val="22"/>
              </w:rPr>
              <w:t>10</w:t>
            </w:r>
          </w:p>
        </w:tc>
        <w:tc>
          <w:tcPr>
            <w:tcW w:w="7300" w:type="dxa"/>
            <w:tcBorders>
              <w:left w:val="single" w:sz="1" w:space="0" w:color="000000"/>
              <w:bottom w:val="single" w:sz="1" w:space="0" w:color="000000"/>
            </w:tcBorders>
          </w:tcPr>
          <w:p w:rsidR="00AD67CE" w:rsidRPr="00825665" w:rsidRDefault="00AD67CE" w:rsidP="006A2CD6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825665">
              <w:rPr>
                <w:rFonts w:asciiTheme="majorHAnsi" w:hAnsiTheme="majorHAnsi" w:cstheme="majorHAnsi"/>
                <w:bCs/>
                <w:i/>
                <w:sz w:val="22"/>
                <w:szCs w:val="22"/>
              </w:rPr>
              <w:t xml:space="preserve">The Secret Life of Walter Mitty </w:t>
            </w:r>
            <w:r w:rsidRPr="00825665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by James Thurber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D67CE" w:rsidRPr="00825665" w:rsidRDefault="00AD67CE" w:rsidP="006A2CD6">
            <w:pPr>
              <w:pStyle w:val="TableContents"/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AD67CE" w:rsidRPr="00825665" w:rsidTr="006A2CD6">
        <w:tc>
          <w:tcPr>
            <w:tcW w:w="1154" w:type="dxa"/>
            <w:tcBorders>
              <w:left w:val="single" w:sz="1" w:space="0" w:color="000000"/>
              <w:bottom w:val="single" w:sz="1" w:space="0" w:color="000000"/>
            </w:tcBorders>
          </w:tcPr>
          <w:p w:rsidR="00AD67CE" w:rsidRPr="00825665" w:rsidRDefault="00AD67CE" w:rsidP="006A2CD6">
            <w:pPr>
              <w:pStyle w:val="TableContents"/>
              <w:spacing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25665">
              <w:rPr>
                <w:rFonts w:asciiTheme="majorHAnsi" w:hAnsiTheme="majorHAnsi" w:cstheme="majorHAnsi"/>
                <w:b/>
                <w:sz w:val="22"/>
                <w:szCs w:val="22"/>
              </w:rPr>
              <w:t>11</w:t>
            </w:r>
          </w:p>
        </w:tc>
        <w:tc>
          <w:tcPr>
            <w:tcW w:w="7300" w:type="dxa"/>
            <w:tcBorders>
              <w:left w:val="single" w:sz="1" w:space="0" w:color="000000"/>
              <w:bottom w:val="single" w:sz="1" w:space="0" w:color="000000"/>
            </w:tcBorders>
          </w:tcPr>
          <w:p w:rsidR="00AD67CE" w:rsidRPr="00825665" w:rsidRDefault="00AD67CE" w:rsidP="006A2CD6">
            <w:pPr>
              <w:pStyle w:val="TableContents"/>
              <w:rPr>
                <w:rFonts w:asciiTheme="majorHAnsi" w:hAnsiTheme="majorHAnsi" w:cstheme="majorHAnsi"/>
                <w:sz w:val="22"/>
                <w:szCs w:val="22"/>
              </w:rPr>
            </w:pPr>
            <w:r w:rsidRPr="00825665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The Pedestrian </w:t>
            </w:r>
            <w:r w:rsidRPr="00825665">
              <w:rPr>
                <w:rFonts w:asciiTheme="majorHAnsi" w:hAnsiTheme="majorHAnsi" w:cstheme="majorHAnsi"/>
                <w:sz w:val="22"/>
                <w:szCs w:val="22"/>
              </w:rPr>
              <w:t xml:space="preserve">by Ray Bradbury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D67CE" w:rsidRPr="00825665" w:rsidRDefault="00AD67CE" w:rsidP="006A2CD6">
            <w:pPr>
              <w:pStyle w:val="TableContents"/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AD67CE" w:rsidRPr="00825665" w:rsidTr="006A2CD6">
        <w:tc>
          <w:tcPr>
            <w:tcW w:w="1154" w:type="dxa"/>
            <w:tcBorders>
              <w:left w:val="single" w:sz="1" w:space="0" w:color="000000"/>
              <w:bottom w:val="single" w:sz="1" w:space="0" w:color="000000"/>
            </w:tcBorders>
          </w:tcPr>
          <w:p w:rsidR="00AD67CE" w:rsidRPr="00825665" w:rsidRDefault="00AD67CE" w:rsidP="006A2CD6">
            <w:pPr>
              <w:pStyle w:val="TableContents"/>
              <w:spacing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25665">
              <w:rPr>
                <w:rFonts w:asciiTheme="majorHAnsi" w:hAnsiTheme="majorHAnsi" w:cstheme="majorHAnsi"/>
                <w:b/>
                <w:sz w:val="22"/>
                <w:szCs w:val="22"/>
              </w:rPr>
              <w:t>12</w:t>
            </w:r>
          </w:p>
        </w:tc>
        <w:tc>
          <w:tcPr>
            <w:tcW w:w="7300" w:type="dxa"/>
            <w:tcBorders>
              <w:left w:val="single" w:sz="1" w:space="0" w:color="000000"/>
              <w:bottom w:val="single" w:sz="1" w:space="0" w:color="000000"/>
            </w:tcBorders>
          </w:tcPr>
          <w:p w:rsidR="00AD67CE" w:rsidRPr="00825665" w:rsidRDefault="00AD67CE" w:rsidP="006A2CD6">
            <w:p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825665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A Dill Pickle </w:t>
            </w:r>
            <w:r w:rsidRPr="00825665">
              <w:rPr>
                <w:rFonts w:asciiTheme="majorHAnsi" w:hAnsiTheme="majorHAnsi" w:cstheme="majorHAnsi"/>
                <w:sz w:val="22"/>
                <w:szCs w:val="22"/>
              </w:rPr>
              <w:t>by Katherine Mansfield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D67CE" w:rsidRPr="00825665" w:rsidRDefault="00AD67CE" w:rsidP="006A2CD6">
            <w:pPr>
              <w:pStyle w:val="TableContents"/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AD67CE" w:rsidRPr="00825665" w:rsidTr="006A2CD6">
        <w:tc>
          <w:tcPr>
            <w:tcW w:w="1154" w:type="dxa"/>
            <w:tcBorders>
              <w:left w:val="single" w:sz="1" w:space="0" w:color="000000"/>
              <w:bottom w:val="single" w:sz="1" w:space="0" w:color="000000"/>
            </w:tcBorders>
          </w:tcPr>
          <w:p w:rsidR="00AD67CE" w:rsidRPr="00825665" w:rsidRDefault="00AD67CE" w:rsidP="006A2CD6">
            <w:pPr>
              <w:pStyle w:val="TableContents"/>
              <w:spacing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25665">
              <w:rPr>
                <w:rFonts w:asciiTheme="majorHAnsi" w:hAnsiTheme="majorHAnsi" w:cstheme="majorHAnsi"/>
                <w:b/>
                <w:sz w:val="22"/>
                <w:szCs w:val="22"/>
              </w:rPr>
              <w:t>13</w:t>
            </w:r>
          </w:p>
        </w:tc>
        <w:tc>
          <w:tcPr>
            <w:tcW w:w="7300" w:type="dxa"/>
            <w:tcBorders>
              <w:left w:val="single" w:sz="1" w:space="0" w:color="000000"/>
              <w:bottom w:val="single" w:sz="1" w:space="0" w:color="000000"/>
            </w:tcBorders>
          </w:tcPr>
          <w:p w:rsidR="00AD67CE" w:rsidRPr="00825665" w:rsidRDefault="00AD67CE" w:rsidP="006A2CD6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825665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The Chrysanthemums </w:t>
            </w:r>
            <w:r w:rsidRPr="00825665">
              <w:rPr>
                <w:rFonts w:asciiTheme="majorHAnsi" w:hAnsiTheme="majorHAnsi" w:cstheme="majorHAnsi"/>
                <w:sz w:val="22"/>
                <w:szCs w:val="22"/>
              </w:rPr>
              <w:t>by John Steinbeck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D67CE" w:rsidRPr="00825665" w:rsidRDefault="00AD67CE" w:rsidP="006A2CD6">
            <w:pPr>
              <w:pStyle w:val="TableContents"/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AD67CE" w:rsidRPr="00825665" w:rsidTr="006A2CD6">
        <w:tc>
          <w:tcPr>
            <w:tcW w:w="1154" w:type="dxa"/>
            <w:tcBorders>
              <w:left w:val="single" w:sz="1" w:space="0" w:color="000000"/>
              <w:bottom w:val="single" w:sz="1" w:space="0" w:color="000000"/>
            </w:tcBorders>
          </w:tcPr>
          <w:p w:rsidR="00AD67CE" w:rsidRPr="00825665" w:rsidRDefault="00AD67CE" w:rsidP="006A2CD6">
            <w:pPr>
              <w:pStyle w:val="TableContents"/>
              <w:spacing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25665">
              <w:rPr>
                <w:rFonts w:asciiTheme="majorHAnsi" w:hAnsiTheme="majorHAnsi" w:cstheme="majorHAnsi"/>
                <w:b/>
                <w:sz w:val="22"/>
                <w:szCs w:val="22"/>
              </w:rPr>
              <w:t>14</w:t>
            </w:r>
          </w:p>
        </w:tc>
        <w:tc>
          <w:tcPr>
            <w:tcW w:w="7300" w:type="dxa"/>
            <w:tcBorders>
              <w:left w:val="single" w:sz="1" w:space="0" w:color="000000"/>
              <w:bottom w:val="single" w:sz="1" w:space="0" w:color="000000"/>
            </w:tcBorders>
          </w:tcPr>
          <w:p w:rsidR="00AD67CE" w:rsidRPr="00825665" w:rsidRDefault="00AD67CE" w:rsidP="006A2CD6">
            <w:pPr>
              <w:pStyle w:val="TableContents"/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825665">
              <w:rPr>
                <w:rFonts w:asciiTheme="majorHAnsi" w:hAnsiTheme="majorHAnsi" w:cstheme="majorHAnsi"/>
                <w:i/>
                <w:sz w:val="22"/>
                <w:szCs w:val="22"/>
              </w:rPr>
              <w:t>Tickets, Please</w:t>
            </w:r>
            <w:r w:rsidRPr="00825665">
              <w:rPr>
                <w:rFonts w:asciiTheme="majorHAnsi" w:hAnsiTheme="majorHAnsi" w:cstheme="majorHAnsi"/>
                <w:sz w:val="22"/>
                <w:szCs w:val="22"/>
              </w:rPr>
              <w:t xml:space="preserve"> by</w:t>
            </w:r>
            <w:r w:rsidRPr="00825665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D.H. Lawrence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D67CE" w:rsidRPr="00825665" w:rsidRDefault="00AD67CE" w:rsidP="006A2CD6">
            <w:pPr>
              <w:pStyle w:val="TableContents"/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AD67CE" w:rsidRPr="00825665" w:rsidTr="006A2CD6">
        <w:tc>
          <w:tcPr>
            <w:tcW w:w="1154" w:type="dxa"/>
            <w:tcBorders>
              <w:left w:val="single" w:sz="1" w:space="0" w:color="000000"/>
              <w:bottom w:val="single" w:sz="1" w:space="0" w:color="000000"/>
            </w:tcBorders>
          </w:tcPr>
          <w:p w:rsidR="00AD67CE" w:rsidRPr="00825665" w:rsidRDefault="00AD67CE" w:rsidP="006A2CD6">
            <w:pPr>
              <w:pStyle w:val="TableContents"/>
              <w:spacing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7300" w:type="dxa"/>
            <w:tcBorders>
              <w:left w:val="single" w:sz="1" w:space="0" w:color="000000"/>
              <w:bottom w:val="single" w:sz="1" w:space="0" w:color="000000"/>
            </w:tcBorders>
          </w:tcPr>
          <w:p w:rsidR="00AD67CE" w:rsidRPr="00825665" w:rsidRDefault="00AD67CE" w:rsidP="006A2CD6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sz w:val="22"/>
                <w:szCs w:val="22"/>
                <w:lang w:val="tr-TR" w:eastAsia="tr-TR"/>
              </w:rPr>
            </w:pPr>
            <w:r w:rsidRPr="00825665">
              <w:rPr>
                <w:rFonts w:asciiTheme="majorHAnsi" w:hAnsiTheme="majorHAnsi" w:cstheme="majorHAnsi"/>
                <w:b/>
                <w:sz w:val="22"/>
                <w:szCs w:val="22"/>
                <w:lang w:val="tr-TR" w:eastAsia="tr-TR"/>
              </w:rPr>
              <w:t xml:space="preserve">Final </w:t>
            </w:r>
            <w:proofErr w:type="spellStart"/>
            <w:r w:rsidRPr="00825665">
              <w:rPr>
                <w:rFonts w:asciiTheme="majorHAnsi" w:hAnsiTheme="majorHAnsi" w:cstheme="majorHAnsi"/>
                <w:b/>
                <w:sz w:val="22"/>
                <w:szCs w:val="22"/>
                <w:lang w:val="tr-TR" w:eastAsia="tr-TR"/>
              </w:rPr>
              <w:t>Exam</w:t>
            </w:r>
            <w:proofErr w:type="spellEnd"/>
            <w:r w:rsidRPr="00825665">
              <w:rPr>
                <w:rFonts w:asciiTheme="majorHAnsi" w:hAnsiTheme="majorHAnsi" w:cstheme="majorHAnsi"/>
                <w:b/>
                <w:sz w:val="22"/>
                <w:szCs w:val="22"/>
                <w:lang w:val="tr-TR" w:eastAsia="tr-TR"/>
              </w:rPr>
              <w:t xml:space="preserve">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D67CE" w:rsidRPr="00825665" w:rsidRDefault="00AD67CE" w:rsidP="006A2CD6">
            <w:pPr>
              <w:pStyle w:val="TableContents"/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:rsidR="004F1F44" w:rsidRPr="00825665" w:rsidRDefault="004F1F44" w:rsidP="00AD67CE">
      <w:pPr>
        <w:spacing w:line="276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:rsidR="00AD67CE" w:rsidRPr="00825665" w:rsidRDefault="00AD67CE" w:rsidP="00AD67CE">
      <w:pPr>
        <w:spacing w:line="276" w:lineRule="auto"/>
        <w:jc w:val="both"/>
        <w:rPr>
          <w:rFonts w:asciiTheme="majorHAnsi" w:hAnsiTheme="majorHAnsi" w:cstheme="majorHAnsi"/>
          <w:b/>
          <w:sz w:val="22"/>
          <w:szCs w:val="22"/>
        </w:rPr>
      </w:pPr>
      <w:r w:rsidRPr="00825665">
        <w:rPr>
          <w:rFonts w:asciiTheme="majorHAnsi" w:hAnsiTheme="majorHAnsi" w:cstheme="majorHAnsi"/>
          <w:b/>
          <w:bCs/>
          <w:sz w:val="22"/>
          <w:szCs w:val="22"/>
        </w:rPr>
        <w:t>Assessment:</w:t>
      </w:r>
      <w:r w:rsidRPr="00825665">
        <w:rPr>
          <w:rFonts w:asciiTheme="majorHAnsi" w:hAnsiTheme="majorHAnsi" w:cstheme="majorHAnsi"/>
          <w:b/>
          <w:sz w:val="22"/>
          <w:szCs w:val="22"/>
        </w:rPr>
        <w:t xml:space="preserve"> </w:t>
      </w:r>
    </w:p>
    <w:tbl>
      <w:tblPr>
        <w:tblW w:w="76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4"/>
        <w:gridCol w:w="2977"/>
      </w:tblGrid>
      <w:tr w:rsidR="00AD67CE" w:rsidRPr="00825665" w:rsidTr="006A2CD6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7CE" w:rsidRPr="00825665" w:rsidRDefault="00AD67CE" w:rsidP="006A2CD6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sz w:val="22"/>
                <w:szCs w:val="22"/>
                <w:u w:val="single"/>
                <w:lang w:eastAsia="tr-TR"/>
              </w:rPr>
            </w:pPr>
            <w:r w:rsidRPr="00825665">
              <w:rPr>
                <w:rFonts w:asciiTheme="majorHAnsi" w:hAnsiTheme="majorHAnsi" w:cstheme="majorHAnsi"/>
                <w:sz w:val="22"/>
                <w:szCs w:val="22"/>
              </w:rPr>
              <w:t xml:space="preserve">Mid-Term Exam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7CE" w:rsidRPr="00825665" w:rsidRDefault="00AD67CE" w:rsidP="006A2CD6">
            <w:pPr>
              <w:snapToGrid w:val="0"/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eastAsia="tr-TR"/>
              </w:rPr>
            </w:pPr>
            <w:r w:rsidRPr="00825665">
              <w:rPr>
                <w:rFonts w:asciiTheme="majorHAnsi" w:hAnsiTheme="majorHAnsi" w:cstheme="majorHAnsi"/>
                <w:sz w:val="22"/>
                <w:szCs w:val="22"/>
              </w:rPr>
              <w:t>40%</w:t>
            </w:r>
          </w:p>
        </w:tc>
      </w:tr>
      <w:tr w:rsidR="00AD67CE" w:rsidRPr="00825665" w:rsidTr="006A2CD6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7CE" w:rsidRPr="00825665" w:rsidRDefault="00AD67CE" w:rsidP="006A2CD6">
            <w:p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825665">
              <w:rPr>
                <w:rFonts w:asciiTheme="majorHAnsi" w:hAnsiTheme="majorHAnsi" w:cstheme="majorHAnsi"/>
                <w:sz w:val="22"/>
                <w:szCs w:val="22"/>
              </w:rPr>
              <w:t>Course attendance, preparation &amp; participation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7CE" w:rsidRPr="00825665" w:rsidRDefault="00AD67CE" w:rsidP="006A2CD6">
            <w:pPr>
              <w:snapToGrid w:val="0"/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825665">
              <w:rPr>
                <w:rFonts w:asciiTheme="majorHAnsi" w:hAnsiTheme="majorHAnsi" w:cstheme="majorHAnsi"/>
                <w:sz w:val="22"/>
                <w:szCs w:val="22"/>
              </w:rPr>
              <w:t>10%</w:t>
            </w:r>
          </w:p>
        </w:tc>
      </w:tr>
      <w:tr w:rsidR="00AD67CE" w:rsidRPr="00825665" w:rsidTr="006A2CD6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7CE" w:rsidRPr="00825665" w:rsidRDefault="00AD67CE" w:rsidP="006A2CD6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sz w:val="22"/>
                <w:szCs w:val="22"/>
                <w:lang w:eastAsia="tr-TR"/>
              </w:rPr>
            </w:pPr>
            <w:r w:rsidRPr="00825665">
              <w:rPr>
                <w:rFonts w:asciiTheme="majorHAnsi" w:hAnsiTheme="majorHAnsi" w:cstheme="majorHAnsi"/>
                <w:bCs/>
                <w:sz w:val="22"/>
                <w:szCs w:val="22"/>
              </w:rPr>
              <w:t>Final Exam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7CE" w:rsidRPr="00825665" w:rsidRDefault="00AD67CE" w:rsidP="006A2CD6">
            <w:pPr>
              <w:snapToGrid w:val="0"/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eastAsia="tr-TR"/>
              </w:rPr>
            </w:pPr>
            <w:r w:rsidRPr="00825665">
              <w:rPr>
                <w:rFonts w:asciiTheme="majorHAnsi" w:hAnsiTheme="majorHAnsi" w:cstheme="majorHAnsi"/>
                <w:sz w:val="22"/>
                <w:szCs w:val="22"/>
              </w:rPr>
              <w:t>50 %</w:t>
            </w:r>
          </w:p>
        </w:tc>
      </w:tr>
    </w:tbl>
    <w:p w:rsidR="00AD67CE" w:rsidRPr="00825665" w:rsidRDefault="00AD67CE" w:rsidP="00AD67CE">
      <w:pPr>
        <w:spacing w:line="276" w:lineRule="auto"/>
        <w:jc w:val="both"/>
        <w:rPr>
          <w:rFonts w:asciiTheme="majorHAnsi" w:hAnsiTheme="majorHAnsi" w:cstheme="majorHAnsi"/>
          <w:bCs/>
          <w:sz w:val="22"/>
          <w:szCs w:val="22"/>
          <w:u w:val="single"/>
          <w:lang w:val="en-GB" w:eastAsia="tr-TR"/>
        </w:rPr>
      </w:pPr>
    </w:p>
    <w:p w:rsidR="00AD67CE" w:rsidRPr="00825665" w:rsidRDefault="00AD67CE" w:rsidP="00AD67CE">
      <w:pPr>
        <w:spacing w:line="276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825665">
        <w:rPr>
          <w:rFonts w:asciiTheme="majorHAnsi" w:hAnsiTheme="majorHAnsi" w:cstheme="majorHAnsi"/>
          <w:b/>
          <w:bCs/>
          <w:sz w:val="22"/>
          <w:szCs w:val="22"/>
        </w:rPr>
        <w:t>Expected workload:</w:t>
      </w:r>
    </w:p>
    <w:p w:rsidR="00AD67CE" w:rsidRPr="00825665" w:rsidRDefault="00AD67CE" w:rsidP="00AD67CE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825665">
        <w:rPr>
          <w:rFonts w:asciiTheme="majorHAnsi" w:hAnsiTheme="majorHAnsi" w:cstheme="majorHAnsi"/>
          <w:sz w:val="22"/>
          <w:szCs w:val="22"/>
        </w:rPr>
        <w:t>On average students need to spend 2-3 hours of study and preparation for each week.</w:t>
      </w:r>
    </w:p>
    <w:p w:rsidR="00AD67CE" w:rsidRPr="00825665" w:rsidRDefault="00AD67CE" w:rsidP="00AD67CE">
      <w:pPr>
        <w:spacing w:line="276" w:lineRule="auto"/>
        <w:jc w:val="both"/>
        <w:rPr>
          <w:rFonts w:asciiTheme="majorHAnsi" w:hAnsiTheme="majorHAnsi" w:cstheme="majorHAnsi"/>
          <w:bCs/>
          <w:sz w:val="22"/>
          <w:szCs w:val="22"/>
        </w:rPr>
      </w:pPr>
    </w:p>
    <w:p w:rsidR="004E146A" w:rsidRPr="00825665" w:rsidRDefault="004E146A">
      <w:pPr>
        <w:rPr>
          <w:rFonts w:asciiTheme="majorHAnsi" w:hAnsiTheme="majorHAnsi" w:cstheme="majorHAnsi"/>
          <w:sz w:val="22"/>
          <w:szCs w:val="22"/>
        </w:rPr>
      </w:pPr>
    </w:p>
    <w:sectPr w:rsidR="004E146A" w:rsidRPr="00825665" w:rsidSect="004F1F44">
      <w:pgSz w:w="11909" w:h="16834" w:code="9"/>
      <w:pgMar w:top="1001" w:right="964" w:bottom="567" w:left="9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horndale AMT">
    <w:altName w:val="Times New Roman"/>
    <w:panose1 w:val="020B0604020202020204"/>
    <w:charset w:val="00"/>
    <w:family w:val="roman"/>
    <w:pitch w:val="variable"/>
  </w:font>
  <w:font w:name="DejaVu Sans">
    <w:panose1 w:val="020B0604020202020204"/>
    <w:charset w:val="A2"/>
    <w:family w:val="swiss"/>
    <w:pitch w:val="variable"/>
    <w:sig w:usb0="E7002EFF" w:usb1="5200FDFF" w:usb2="0A04202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IBOCLA+TimesNewRoman">
    <w:altName w:val="Bold"/>
    <w:panose1 w:val="020B0604020202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7CE"/>
    <w:rsid w:val="004E146A"/>
    <w:rsid w:val="004F1F44"/>
    <w:rsid w:val="00825665"/>
    <w:rsid w:val="00AD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BDFE50"/>
  <w15:chartTrackingRefBased/>
  <w15:docId w15:val="{88EB9FC2-0743-FC43-9788-ECBDE43DC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7CE"/>
    <w:rPr>
      <w:rFonts w:ascii="Times New Roman" w:eastAsia="Times New Roman" w:hAnsi="Times New Roman" w:cs="Times New Roman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AD67CE"/>
    <w:pPr>
      <w:widowControl w:val="0"/>
      <w:suppressLineNumbers/>
      <w:suppressAutoHyphens/>
    </w:pPr>
    <w:rPr>
      <w:rFonts w:ascii="Thorndale AMT" w:eastAsia="DejaVu Sans" w:hAnsi="Thorndale AMT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386</Words>
  <Characters>2204</Characters>
  <Application>Microsoft Office Word</Application>
  <DocSecurity>0</DocSecurity>
  <Lines>18</Lines>
  <Paragraphs>5</Paragraphs>
  <ScaleCrop>false</ScaleCrop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2022-09-26T09:11:00Z</cp:lastPrinted>
  <dcterms:created xsi:type="dcterms:W3CDTF">2022-09-06T12:59:00Z</dcterms:created>
  <dcterms:modified xsi:type="dcterms:W3CDTF">2022-09-26T09:11:00Z</dcterms:modified>
</cp:coreProperties>
</file>